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07" w:rsidRDefault="00733407" w:rsidP="00CA7F28">
      <w:pPr>
        <w:pStyle w:val="1"/>
        <w:shd w:val="clear" w:color="auto" w:fill="auto"/>
        <w:spacing w:before="0" w:line="240" w:lineRule="auto"/>
        <w:ind w:left="120"/>
        <w:rPr>
          <w:b/>
          <w:color w:val="000000"/>
          <w:sz w:val="28"/>
          <w:szCs w:val="28"/>
          <w:lang w:val="uk-UA"/>
        </w:rPr>
      </w:pPr>
    </w:p>
    <w:p w:rsidR="00CA7F28" w:rsidRPr="00307EB7" w:rsidRDefault="00CA7F28" w:rsidP="00CA7F28">
      <w:pPr>
        <w:pStyle w:val="1"/>
        <w:shd w:val="clear" w:color="auto" w:fill="auto"/>
        <w:spacing w:before="0" w:line="240" w:lineRule="auto"/>
        <w:ind w:left="120"/>
        <w:rPr>
          <w:b/>
          <w:sz w:val="28"/>
          <w:szCs w:val="28"/>
        </w:rPr>
      </w:pPr>
      <w:r w:rsidRPr="00307EB7">
        <w:rPr>
          <w:b/>
          <w:color w:val="000000"/>
          <w:sz w:val="28"/>
          <w:szCs w:val="28"/>
          <w:lang w:val="uk-UA"/>
        </w:rPr>
        <w:t>ДОВІДКА</w:t>
      </w:r>
    </w:p>
    <w:p w:rsidR="00CA7F28" w:rsidRPr="00307EB7" w:rsidRDefault="00CA7F28" w:rsidP="00CA7F28">
      <w:pPr>
        <w:pStyle w:val="1"/>
        <w:shd w:val="clear" w:color="auto" w:fill="auto"/>
        <w:spacing w:before="0" w:line="240" w:lineRule="auto"/>
        <w:ind w:left="1280" w:right="1240"/>
        <w:rPr>
          <w:b/>
          <w:color w:val="000000"/>
          <w:sz w:val="28"/>
          <w:szCs w:val="28"/>
          <w:lang w:val="uk-UA"/>
        </w:rPr>
      </w:pPr>
      <w:r w:rsidRPr="00307EB7">
        <w:rPr>
          <w:b/>
          <w:color w:val="000000"/>
          <w:sz w:val="28"/>
          <w:szCs w:val="28"/>
          <w:lang w:val="uk-UA"/>
        </w:rPr>
        <w:t xml:space="preserve">про роботу із зверненнями громадян у </w:t>
      </w:r>
      <w:proofErr w:type="spellStart"/>
      <w:r w:rsidRPr="00307EB7">
        <w:rPr>
          <w:b/>
          <w:color w:val="000000"/>
          <w:sz w:val="28"/>
          <w:szCs w:val="28"/>
          <w:lang w:val="uk-UA"/>
        </w:rPr>
        <w:t>Бобринецькій</w:t>
      </w:r>
      <w:proofErr w:type="spellEnd"/>
      <w:r w:rsidRPr="00307EB7">
        <w:rPr>
          <w:b/>
          <w:color w:val="000000"/>
          <w:sz w:val="28"/>
          <w:szCs w:val="28"/>
          <w:lang w:val="uk-UA"/>
        </w:rPr>
        <w:t xml:space="preserve"> районній державній адміністрації</w:t>
      </w:r>
    </w:p>
    <w:p w:rsidR="00CA7F28" w:rsidRPr="00307EB7" w:rsidRDefault="00CA7F28" w:rsidP="00CA7F28">
      <w:pPr>
        <w:pStyle w:val="1"/>
        <w:shd w:val="clear" w:color="auto" w:fill="auto"/>
        <w:spacing w:before="0" w:line="240" w:lineRule="auto"/>
        <w:ind w:left="1280" w:right="1240"/>
        <w:rPr>
          <w:b/>
          <w:color w:val="000000"/>
          <w:sz w:val="28"/>
          <w:szCs w:val="28"/>
          <w:lang w:val="uk-UA"/>
        </w:rPr>
      </w:pPr>
      <w:r w:rsidRPr="00307EB7">
        <w:rPr>
          <w:b/>
          <w:color w:val="000000"/>
          <w:sz w:val="28"/>
          <w:szCs w:val="28"/>
          <w:lang w:val="uk-UA"/>
        </w:rPr>
        <w:t>протягом січня-</w:t>
      </w:r>
      <w:r w:rsidR="008A271A">
        <w:rPr>
          <w:b/>
          <w:color w:val="000000"/>
          <w:sz w:val="28"/>
          <w:szCs w:val="28"/>
          <w:lang w:val="uk-UA"/>
        </w:rPr>
        <w:t>березня</w:t>
      </w:r>
      <w:r w:rsidRPr="00307EB7">
        <w:rPr>
          <w:b/>
          <w:color w:val="000000"/>
          <w:sz w:val="28"/>
          <w:szCs w:val="28"/>
          <w:lang w:val="uk-UA"/>
        </w:rPr>
        <w:t xml:space="preserve"> 201</w:t>
      </w:r>
      <w:r w:rsidR="008A271A">
        <w:rPr>
          <w:b/>
          <w:color w:val="000000"/>
          <w:sz w:val="28"/>
          <w:szCs w:val="28"/>
          <w:lang w:val="uk-UA"/>
        </w:rPr>
        <w:t>8</w:t>
      </w:r>
      <w:r w:rsidRPr="00307EB7">
        <w:rPr>
          <w:b/>
          <w:color w:val="000000"/>
          <w:sz w:val="28"/>
          <w:szCs w:val="28"/>
          <w:lang w:val="uk-UA"/>
        </w:rPr>
        <w:t xml:space="preserve"> року</w:t>
      </w:r>
    </w:p>
    <w:p w:rsidR="003835E9" w:rsidRDefault="003835E9" w:rsidP="00CA7F28">
      <w:pPr>
        <w:pStyle w:val="1"/>
        <w:shd w:val="clear" w:color="auto" w:fill="auto"/>
        <w:spacing w:before="0" w:line="240" w:lineRule="auto"/>
        <w:ind w:left="1280" w:right="1240"/>
        <w:rPr>
          <w:color w:val="000000"/>
          <w:sz w:val="28"/>
          <w:szCs w:val="28"/>
          <w:lang w:val="uk-UA"/>
        </w:rPr>
      </w:pPr>
    </w:p>
    <w:p w:rsidR="003835E9" w:rsidRPr="004A4A2A" w:rsidRDefault="003835E9" w:rsidP="00CA7F28">
      <w:pPr>
        <w:pStyle w:val="1"/>
        <w:shd w:val="clear" w:color="auto" w:fill="auto"/>
        <w:spacing w:before="0" w:line="240" w:lineRule="auto"/>
        <w:ind w:left="1280" w:right="1240"/>
        <w:rPr>
          <w:sz w:val="28"/>
          <w:szCs w:val="28"/>
          <w:lang w:val="uk-UA"/>
        </w:rPr>
      </w:pPr>
    </w:p>
    <w:p w:rsidR="007375C5" w:rsidRPr="00720A81" w:rsidRDefault="007375C5" w:rsidP="007375C5">
      <w:pPr>
        <w:pStyle w:val="1"/>
        <w:shd w:val="clear" w:color="auto" w:fill="auto"/>
        <w:spacing w:before="0" w:line="240" w:lineRule="auto"/>
        <w:ind w:left="120" w:firstLine="640"/>
        <w:jc w:val="both"/>
        <w:rPr>
          <w:sz w:val="28"/>
          <w:szCs w:val="28"/>
          <w:lang w:val="uk-UA"/>
        </w:rPr>
      </w:pPr>
      <w:r w:rsidRPr="00720A81">
        <w:rPr>
          <w:sz w:val="28"/>
          <w:szCs w:val="28"/>
          <w:lang w:val="uk-UA"/>
        </w:rPr>
        <w:t xml:space="preserve">Робота із зверненнями громадян у </w:t>
      </w:r>
      <w:proofErr w:type="spellStart"/>
      <w:r w:rsidRPr="00720A81">
        <w:rPr>
          <w:sz w:val="28"/>
          <w:szCs w:val="28"/>
          <w:lang w:val="uk-UA"/>
        </w:rPr>
        <w:t>Бобринецькій</w:t>
      </w:r>
      <w:proofErr w:type="spellEnd"/>
      <w:r w:rsidRPr="00720A81">
        <w:rPr>
          <w:sz w:val="28"/>
          <w:szCs w:val="28"/>
          <w:lang w:val="uk-UA"/>
        </w:rPr>
        <w:t xml:space="preserve"> районній державній адміністрації проводиться відповідно до вимог Закону України </w:t>
      </w:r>
      <w:r w:rsidR="00E90860">
        <w:rPr>
          <w:sz w:val="28"/>
          <w:szCs w:val="28"/>
          <w:lang w:val="uk-UA"/>
        </w:rPr>
        <w:t xml:space="preserve">                       </w:t>
      </w:r>
      <w:proofErr w:type="spellStart"/>
      <w:r w:rsidRPr="00720A81">
        <w:rPr>
          <w:sz w:val="28"/>
          <w:szCs w:val="28"/>
          <w:lang w:val="uk-UA"/>
        </w:rPr>
        <w:t>“Про</w:t>
      </w:r>
      <w:proofErr w:type="spellEnd"/>
      <w:r w:rsidRPr="00720A81">
        <w:rPr>
          <w:sz w:val="28"/>
          <w:szCs w:val="28"/>
          <w:lang w:val="uk-UA"/>
        </w:rPr>
        <w:t xml:space="preserve"> звернення </w:t>
      </w:r>
      <w:proofErr w:type="spellStart"/>
      <w:r w:rsidRPr="00720A81">
        <w:rPr>
          <w:sz w:val="28"/>
          <w:szCs w:val="28"/>
          <w:lang w:val="uk-UA"/>
        </w:rPr>
        <w:t>громадян”</w:t>
      </w:r>
      <w:proofErr w:type="spellEnd"/>
      <w:r w:rsidRPr="00720A81">
        <w:rPr>
          <w:sz w:val="28"/>
          <w:szCs w:val="28"/>
          <w:lang w:val="uk-UA"/>
        </w:rPr>
        <w:t>, Указу Президента Україн</w:t>
      </w:r>
      <w:r w:rsidR="00F8339D">
        <w:rPr>
          <w:sz w:val="28"/>
          <w:szCs w:val="28"/>
          <w:lang w:val="uk-UA"/>
        </w:rPr>
        <w:t>и</w:t>
      </w:r>
      <w:r w:rsidRPr="00720A81">
        <w:rPr>
          <w:sz w:val="28"/>
          <w:szCs w:val="28"/>
          <w:lang w:val="uk-UA"/>
        </w:rPr>
        <w:t xml:space="preserve"> від 07 лютого </w:t>
      </w:r>
      <w:r w:rsidR="00E90860">
        <w:rPr>
          <w:sz w:val="28"/>
          <w:szCs w:val="28"/>
          <w:lang w:val="uk-UA"/>
        </w:rPr>
        <w:t xml:space="preserve">                    </w:t>
      </w:r>
      <w:r w:rsidRPr="00720A81">
        <w:rPr>
          <w:sz w:val="28"/>
          <w:szCs w:val="28"/>
          <w:lang w:val="uk-UA"/>
        </w:rPr>
        <w:t xml:space="preserve">2008 року №109 </w:t>
      </w:r>
      <w:proofErr w:type="spellStart"/>
      <w:r w:rsidRPr="00720A81">
        <w:rPr>
          <w:sz w:val="28"/>
          <w:szCs w:val="28"/>
          <w:lang w:val="uk-UA"/>
        </w:rPr>
        <w:t>“Про</w:t>
      </w:r>
      <w:proofErr w:type="spellEnd"/>
      <w:r w:rsidRPr="00720A81">
        <w:rPr>
          <w:sz w:val="28"/>
          <w:szCs w:val="28"/>
          <w:lang w:val="uk-UA"/>
        </w:rPr>
        <w:t xml:space="preserve"> першочергові заходи щодо забезпечення реалізації та гарантування конституційного права на звернення до органів державної влади та органів місцевого </w:t>
      </w:r>
      <w:proofErr w:type="spellStart"/>
      <w:r w:rsidRPr="00720A81">
        <w:rPr>
          <w:sz w:val="28"/>
          <w:szCs w:val="28"/>
          <w:lang w:val="uk-UA"/>
        </w:rPr>
        <w:t>самоврядування”</w:t>
      </w:r>
      <w:proofErr w:type="spellEnd"/>
      <w:r w:rsidRPr="00720A81">
        <w:rPr>
          <w:sz w:val="28"/>
          <w:szCs w:val="28"/>
          <w:lang w:val="uk-UA"/>
        </w:rPr>
        <w:t>, інших нормативних актів, перспективного квартального та місячних планів роботи.</w:t>
      </w:r>
    </w:p>
    <w:p w:rsidR="007375C5" w:rsidRPr="00720A81" w:rsidRDefault="007375C5" w:rsidP="007375C5">
      <w:pPr>
        <w:pStyle w:val="1"/>
        <w:shd w:val="clear" w:color="auto" w:fill="auto"/>
        <w:spacing w:before="0" w:line="240" w:lineRule="auto"/>
        <w:ind w:left="120" w:firstLine="640"/>
        <w:jc w:val="both"/>
        <w:rPr>
          <w:sz w:val="28"/>
          <w:szCs w:val="28"/>
          <w:lang w:val="uk-UA"/>
        </w:rPr>
      </w:pPr>
      <w:r w:rsidRPr="00720A81">
        <w:rPr>
          <w:sz w:val="28"/>
          <w:szCs w:val="28"/>
          <w:lang w:val="uk-UA"/>
        </w:rPr>
        <w:t xml:space="preserve">Згідно з розпорядженням голови районної державної адміністрації від 15 грудня 2015 року № 354-р </w:t>
      </w:r>
      <w:proofErr w:type="spellStart"/>
      <w:r w:rsidRPr="00720A81">
        <w:rPr>
          <w:sz w:val="28"/>
          <w:szCs w:val="28"/>
          <w:lang w:val="uk-UA"/>
        </w:rPr>
        <w:t>“Про</w:t>
      </w:r>
      <w:proofErr w:type="spellEnd"/>
      <w:r w:rsidRPr="00720A81">
        <w:rPr>
          <w:sz w:val="28"/>
          <w:szCs w:val="28"/>
          <w:lang w:val="uk-UA"/>
        </w:rPr>
        <w:t xml:space="preserve"> внесення змін до розпорядження голови районної державної адміністрації від 08 травня 2015 року №175-р” Карпова Галина Юріївна - керівник апарату районної державної адміністрації здійснює контроль за організацією розгляду звернень громадян в райдержадміністрації та органах місцевого самоврядування району. </w:t>
      </w:r>
    </w:p>
    <w:p w:rsidR="007375C5" w:rsidRPr="00720A81" w:rsidRDefault="007375C5" w:rsidP="007375C5">
      <w:pPr>
        <w:pStyle w:val="1"/>
        <w:shd w:val="clear" w:color="auto" w:fill="auto"/>
        <w:tabs>
          <w:tab w:val="left" w:pos="8647"/>
        </w:tabs>
        <w:spacing w:before="0" w:line="240" w:lineRule="auto"/>
        <w:ind w:left="120" w:right="-1" w:firstLine="640"/>
        <w:jc w:val="both"/>
        <w:rPr>
          <w:sz w:val="28"/>
          <w:szCs w:val="28"/>
        </w:rPr>
      </w:pPr>
      <w:r w:rsidRPr="00720A81">
        <w:rPr>
          <w:sz w:val="28"/>
          <w:szCs w:val="28"/>
          <w:lang w:val="uk-UA"/>
        </w:rPr>
        <w:t xml:space="preserve">Відповідно до розпорядження голови райдержадміністрації від                     12 вересня 2011 року № 937-р </w:t>
      </w:r>
      <w:proofErr w:type="spellStart"/>
      <w:r w:rsidRPr="00720A81">
        <w:rPr>
          <w:sz w:val="28"/>
          <w:szCs w:val="28"/>
          <w:lang w:val="uk-UA"/>
        </w:rPr>
        <w:t>“Про</w:t>
      </w:r>
      <w:proofErr w:type="spellEnd"/>
      <w:r w:rsidRPr="00720A81">
        <w:rPr>
          <w:sz w:val="28"/>
          <w:szCs w:val="28"/>
          <w:lang w:val="uk-UA"/>
        </w:rPr>
        <w:t xml:space="preserve"> призначення </w:t>
      </w:r>
      <w:proofErr w:type="spellStart"/>
      <w:r w:rsidRPr="00720A81">
        <w:rPr>
          <w:sz w:val="28"/>
          <w:szCs w:val="28"/>
          <w:lang w:val="uk-UA"/>
        </w:rPr>
        <w:t>Гордової</w:t>
      </w:r>
      <w:proofErr w:type="spellEnd"/>
      <w:r w:rsidRPr="00720A81">
        <w:rPr>
          <w:sz w:val="28"/>
          <w:szCs w:val="28"/>
          <w:lang w:val="uk-UA"/>
        </w:rPr>
        <w:t xml:space="preserve"> Л.О.”, виконання обов’язків по роботі із зверненнями громадян покладено на провідного спеціаліста відділу ведення Державного реєстру виборців апарату райдержадміністрації </w:t>
      </w:r>
      <w:proofErr w:type="spellStart"/>
      <w:r w:rsidRPr="00720A81">
        <w:rPr>
          <w:sz w:val="28"/>
          <w:szCs w:val="28"/>
          <w:lang w:val="uk-UA"/>
        </w:rPr>
        <w:t>Гордову</w:t>
      </w:r>
      <w:proofErr w:type="spellEnd"/>
      <w:r w:rsidRPr="00720A81">
        <w:rPr>
          <w:sz w:val="28"/>
          <w:szCs w:val="28"/>
          <w:lang w:val="uk-UA"/>
        </w:rPr>
        <w:t xml:space="preserve"> Лілію Олександрівну, посадова інструкція якої затверджена заступником керівника апарату райдержадміністрації                  </w:t>
      </w:r>
      <w:r w:rsidR="00D80325" w:rsidRPr="00720A81">
        <w:rPr>
          <w:sz w:val="28"/>
          <w:szCs w:val="28"/>
          <w:lang w:val="uk-UA"/>
        </w:rPr>
        <w:t>16</w:t>
      </w:r>
      <w:r w:rsidRPr="00720A81">
        <w:rPr>
          <w:sz w:val="28"/>
          <w:szCs w:val="28"/>
          <w:lang w:val="uk-UA"/>
        </w:rPr>
        <w:t xml:space="preserve"> травня 201</w:t>
      </w:r>
      <w:r w:rsidR="00D80325" w:rsidRPr="00720A81">
        <w:rPr>
          <w:sz w:val="28"/>
          <w:szCs w:val="28"/>
          <w:lang w:val="uk-UA"/>
        </w:rPr>
        <w:t>6</w:t>
      </w:r>
      <w:r w:rsidRPr="00720A81">
        <w:rPr>
          <w:sz w:val="28"/>
          <w:szCs w:val="28"/>
          <w:lang w:val="uk-UA"/>
        </w:rPr>
        <w:t xml:space="preserve"> року. Спеціаліста забезпечено комп’ютером, умови праці задовільні, впроваджена та працює електронна програма "Звернення громадян".</w:t>
      </w:r>
    </w:p>
    <w:p w:rsidR="00D80325" w:rsidRPr="00720A81" w:rsidRDefault="007375C5" w:rsidP="00D80325">
      <w:pPr>
        <w:jc w:val="both"/>
        <w:rPr>
          <w:sz w:val="28"/>
          <w:szCs w:val="28"/>
          <w:lang w:val="uk-UA"/>
        </w:rPr>
      </w:pPr>
      <w:r w:rsidRPr="00720A81">
        <w:rPr>
          <w:sz w:val="28"/>
          <w:szCs w:val="28"/>
          <w:lang w:val="uk-UA"/>
        </w:rPr>
        <w:tab/>
        <w:t xml:space="preserve">Проводиться особистий прийом громадян головою районна державна адміністрація та його заступниками. Прийом проводиться регулярно у встановлені дні та години, у зручний для громадян час. </w:t>
      </w:r>
    </w:p>
    <w:p w:rsidR="007375C5" w:rsidRPr="008A271A" w:rsidRDefault="007375C5" w:rsidP="008A271A">
      <w:pPr>
        <w:ind w:firstLine="708"/>
        <w:jc w:val="both"/>
        <w:rPr>
          <w:sz w:val="28"/>
          <w:szCs w:val="28"/>
          <w:lang w:val="uk-UA"/>
        </w:rPr>
      </w:pPr>
      <w:r w:rsidRPr="008A271A">
        <w:rPr>
          <w:sz w:val="28"/>
          <w:szCs w:val="28"/>
          <w:lang w:val="uk-UA"/>
        </w:rPr>
        <w:t>Графік особистого прийому громадян керівництвом районної державної адміністрації затверджено розпорядженням голови районної</w:t>
      </w:r>
      <w:r w:rsidR="00B55851" w:rsidRPr="008A271A">
        <w:rPr>
          <w:sz w:val="28"/>
          <w:szCs w:val="28"/>
          <w:lang w:val="uk-UA"/>
        </w:rPr>
        <w:t xml:space="preserve"> державної адміністрації</w:t>
      </w:r>
      <w:r w:rsidRPr="008A271A">
        <w:rPr>
          <w:sz w:val="28"/>
          <w:szCs w:val="28"/>
          <w:lang w:val="uk-UA"/>
        </w:rPr>
        <w:t xml:space="preserve"> від </w:t>
      </w:r>
      <w:r w:rsidR="008A271A" w:rsidRPr="008A271A">
        <w:rPr>
          <w:sz w:val="28"/>
          <w:szCs w:val="28"/>
          <w:lang w:val="uk-UA"/>
        </w:rPr>
        <w:t>01 березня 2018 року №</w:t>
      </w:r>
      <w:r w:rsidRPr="008A271A">
        <w:rPr>
          <w:sz w:val="28"/>
          <w:szCs w:val="28"/>
          <w:lang w:val="uk-UA"/>
        </w:rPr>
        <w:t xml:space="preserve">53 </w:t>
      </w:r>
      <w:proofErr w:type="spellStart"/>
      <w:r w:rsidRPr="008A271A">
        <w:rPr>
          <w:sz w:val="28"/>
          <w:szCs w:val="28"/>
          <w:lang w:val="uk-UA"/>
        </w:rPr>
        <w:t>“Про</w:t>
      </w:r>
      <w:proofErr w:type="spellEnd"/>
      <w:r w:rsidRPr="008A271A">
        <w:rPr>
          <w:sz w:val="28"/>
          <w:szCs w:val="28"/>
          <w:lang w:val="uk-UA"/>
        </w:rPr>
        <w:t xml:space="preserve"> нову редакцію графіка особистого прийому громадян керівництвом </w:t>
      </w:r>
      <w:proofErr w:type="spellStart"/>
      <w:r w:rsidRPr="008A271A">
        <w:rPr>
          <w:sz w:val="28"/>
          <w:szCs w:val="28"/>
          <w:lang w:val="uk-UA"/>
        </w:rPr>
        <w:t>Бобринецької</w:t>
      </w:r>
      <w:proofErr w:type="spellEnd"/>
      <w:r w:rsidRPr="008A271A">
        <w:rPr>
          <w:sz w:val="28"/>
          <w:szCs w:val="28"/>
          <w:lang w:val="uk-UA"/>
        </w:rPr>
        <w:t xml:space="preserve"> рай</w:t>
      </w:r>
      <w:r w:rsidR="00B55851" w:rsidRPr="008A271A">
        <w:rPr>
          <w:sz w:val="28"/>
          <w:szCs w:val="28"/>
          <w:lang w:val="uk-UA"/>
        </w:rPr>
        <w:t xml:space="preserve">онної державної </w:t>
      </w:r>
      <w:proofErr w:type="spellStart"/>
      <w:r w:rsidR="00B55851" w:rsidRPr="008A271A">
        <w:rPr>
          <w:sz w:val="28"/>
          <w:szCs w:val="28"/>
          <w:lang w:val="uk-UA"/>
        </w:rPr>
        <w:t>адміністрації”</w:t>
      </w:r>
      <w:proofErr w:type="spellEnd"/>
      <w:r w:rsidR="00B55851" w:rsidRPr="008A271A">
        <w:rPr>
          <w:sz w:val="28"/>
          <w:szCs w:val="28"/>
          <w:lang w:val="uk-UA"/>
        </w:rPr>
        <w:t xml:space="preserve"> </w:t>
      </w:r>
      <w:r w:rsidRPr="008A271A">
        <w:rPr>
          <w:sz w:val="28"/>
          <w:szCs w:val="28"/>
          <w:lang w:val="uk-UA"/>
        </w:rPr>
        <w:t xml:space="preserve">та розміщено на </w:t>
      </w:r>
      <w:r w:rsidR="008A271A" w:rsidRPr="008A271A">
        <w:rPr>
          <w:sz w:val="28"/>
          <w:szCs w:val="28"/>
          <w:lang w:val="uk-UA"/>
        </w:rPr>
        <w:t>третьому</w:t>
      </w:r>
      <w:r w:rsidRPr="008A271A">
        <w:rPr>
          <w:sz w:val="28"/>
          <w:szCs w:val="28"/>
          <w:lang w:val="uk-UA"/>
        </w:rPr>
        <w:t xml:space="preserve"> поверсі адміністративного будинку.    </w:t>
      </w:r>
    </w:p>
    <w:p w:rsidR="007375C5" w:rsidRPr="00583B8C" w:rsidRDefault="007375C5" w:rsidP="007375C5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center" w:pos="4680"/>
          <w:tab w:val="left" w:pos="5424"/>
        </w:tabs>
        <w:ind w:firstLine="709"/>
        <w:jc w:val="both"/>
        <w:rPr>
          <w:sz w:val="28"/>
          <w:szCs w:val="28"/>
          <w:lang w:val="uk-UA"/>
        </w:rPr>
      </w:pPr>
      <w:r w:rsidRPr="00583B8C">
        <w:rPr>
          <w:sz w:val="28"/>
          <w:szCs w:val="28"/>
          <w:lang w:val="uk-UA"/>
        </w:rPr>
        <w:t xml:space="preserve">Для широкого ознайомлення населення графік особистого прийому громадян розміщено на </w:t>
      </w:r>
      <w:proofErr w:type="spellStart"/>
      <w:r w:rsidRPr="00583B8C">
        <w:rPr>
          <w:sz w:val="28"/>
          <w:szCs w:val="28"/>
          <w:lang w:val="uk-UA"/>
        </w:rPr>
        <w:t>ВЕБ-сайті</w:t>
      </w:r>
      <w:proofErr w:type="spellEnd"/>
      <w:r w:rsidRPr="00583B8C">
        <w:rPr>
          <w:sz w:val="28"/>
          <w:szCs w:val="28"/>
          <w:lang w:val="uk-UA"/>
        </w:rPr>
        <w:t xml:space="preserve"> районної державної адміністрації та районній газеті </w:t>
      </w:r>
      <w:proofErr w:type="spellStart"/>
      <w:r w:rsidRPr="00583B8C">
        <w:rPr>
          <w:sz w:val="28"/>
          <w:szCs w:val="28"/>
          <w:lang w:val="uk-UA"/>
        </w:rPr>
        <w:t>“Честь</w:t>
      </w:r>
      <w:proofErr w:type="spellEnd"/>
      <w:r w:rsidRPr="00583B8C">
        <w:rPr>
          <w:sz w:val="28"/>
          <w:szCs w:val="28"/>
          <w:lang w:val="uk-UA"/>
        </w:rPr>
        <w:t xml:space="preserve"> </w:t>
      </w:r>
      <w:proofErr w:type="spellStart"/>
      <w:r w:rsidRPr="00583B8C">
        <w:rPr>
          <w:sz w:val="28"/>
          <w:szCs w:val="28"/>
          <w:lang w:val="uk-UA"/>
        </w:rPr>
        <w:t>хлібороба”</w:t>
      </w:r>
      <w:proofErr w:type="spellEnd"/>
      <w:r w:rsidRPr="00583B8C">
        <w:rPr>
          <w:sz w:val="28"/>
          <w:szCs w:val="28"/>
          <w:lang w:val="uk-UA"/>
        </w:rPr>
        <w:t xml:space="preserve"> від </w:t>
      </w:r>
      <w:r w:rsidR="00583B8C" w:rsidRPr="00583B8C">
        <w:rPr>
          <w:sz w:val="28"/>
          <w:szCs w:val="28"/>
          <w:lang w:val="uk-UA"/>
        </w:rPr>
        <w:t>24</w:t>
      </w:r>
      <w:r w:rsidRPr="00583B8C">
        <w:rPr>
          <w:sz w:val="28"/>
          <w:szCs w:val="28"/>
          <w:lang w:val="uk-UA"/>
        </w:rPr>
        <w:t xml:space="preserve"> </w:t>
      </w:r>
      <w:r w:rsidR="008A271A" w:rsidRPr="00583B8C">
        <w:rPr>
          <w:sz w:val="28"/>
          <w:szCs w:val="28"/>
          <w:lang w:val="uk-UA"/>
        </w:rPr>
        <w:t>березня</w:t>
      </w:r>
      <w:r w:rsidRPr="00583B8C">
        <w:rPr>
          <w:sz w:val="28"/>
          <w:szCs w:val="28"/>
          <w:lang w:val="uk-UA"/>
        </w:rPr>
        <w:t xml:space="preserve"> 201</w:t>
      </w:r>
      <w:r w:rsidR="008A271A" w:rsidRPr="00583B8C">
        <w:rPr>
          <w:sz w:val="28"/>
          <w:szCs w:val="28"/>
          <w:lang w:val="uk-UA"/>
        </w:rPr>
        <w:t xml:space="preserve">8 </w:t>
      </w:r>
      <w:r w:rsidRPr="00583B8C">
        <w:rPr>
          <w:sz w:val="28"/>
          <w:szCs w:val="28"/>
          <w:lang w:val="uk-UA"/>
        </w:rPr>
        <w:t>року №</w:t>
      </w:r>
      <w:r w:rsidR="008A271A" w:rsidRPr="00583B8C">
        <w:rPr>
          <w:sz w:val="28"/>
          <w:szCs w:val="28"/>
          <w:lang w:val="uk-UA"/>
        </w:rPr>
        <w:t xml:space="preserve"> </w:t>
      </w:r>
      <w:r w:rsidR="00583B8C" w:rsidRPr="00583B8C">
        <w:rPr>
          <w:sz w:val="28"/>
          <w:szCs w:val="28"/>
          <w:lang w:val="uk-UA"/>
        </w:rPr>
        <w:t>24</w:t>
      </w:r>
      <w:r w:rsidRPr="00583B8C">
        <w:rPr>
          <w:sz w:val="28"/>
          <w:szCs w:val="28"/>
          <w:lang w:val="uk-UA"/>
        </w:rPr>
        <w:t>.</w:t>
      </w:r>
    </w:p>
    <w:p w:rsidR="004E3E25" w:rsidRDefault="00631724" w:rsidP="005E5EAC">
      <w:pPr>
        <w:ind w:firstLine="708"/>
        <w:jc w:val="both"/>
        <w:rPr>
          <w:sz w:val="28"/>
          <w:szCs w:val="28"/>
          <w:lang w:val="uk-UA"/>
        </w:rPr>
      </w:pPr>
      <w:r w:rsidRPr="00720A81">
        <w:rPr>
          <w:sz w:val="28"/>
          <w:szCs w:val="28"/>
          <w:lang w:val="uk-UA"/>
        </w:rPr>
        <w:t>Графіки виїзних прийомів  затв</w:t>
      </w:r>
      <w:r w:rsidR="004E3E25">
        <w:rPr>
          <w:sz w:val="28"/>
          <w:szCs w:val="28"/>
          <w:lang w:val="uk-UA"/>
        </w:rPr>
        <w:t>ерджується щомісяця головою РДА</w:t>
      </w:r>
      <w:r w:rsidRPr="00720A81">
        <w:rPr>
          <w:sz w:val="28"/>
          <w:szCs w:val="28"/>
          <w:lang w:val="uk-UA"/>
        </w:rPr>
        <w:t>.</w:t>
      </w:r>
      <w:r w:rsidR="005E5EAC" w:rsidRPr="00720A81">
        <w:rPr>
          <w:sz w:val="28"/>
          <w:szCs w:val="28"/>
          <w:lang w:val="uk-UA"/>
        </w:rPr>
        <w:t xml:space="preserve">  </w:t>
      </w:r>
    </w:p>
    <w:p w:rsidR="004E3E25" w:rsidRPr="00014CD0" w:rsidRDefault="004E3E25" w:rsidP="005E5EAC">
      <w:pPr>
        <w:ind w:firstLine="708"/>
        <w:jc w:val="both"/>
        <w:rPr>
          <w:sz w:val="28"/>
          <w:szCs w:val="28"/>
          <w:lang w:val="uk-UA"/>
        </w:rPr>
      </w:pPr>
      <w:r w:rsidRPr="00014CD0">
        <w:rPr>
          <w:sz w:val="28"/>
          <w:szCs w:val="28"/>
          <w:lang w:val="uk-UA"/>
        </w:rPr>
        <w:t>У І кварталі 2018 року відповідно до графіка заплановано провести 11 особистих прийомів, проведено-10, виїзних прийомів заплановано-11, проведено-11.На особистому прийомі у керівництва райдержадміністрації прийнято -12 осіб, на</w:t>
      </w:r>
      <w:r w:rsidR="00A943F6" w:rsidRPr="00014CD0">
        <w:rPr>
          <w:sz w:val="28"/>
          <w:szCs w:val="28"/>
          <w:lang w:val="uk-UA"/>
        </w:rPr>
        <w:t xml:space="preserve"> особистому</w:t>
      </w:r>
      <w:r w:rsidRPr="00014CD0">
        <w:rPr>
          <w:sz w:val="28"/>
          <w:szCs w:val="28"/>
          <w:lang w:val="uk-UA"/>
        </w:rPr>
        <w:t xml:space="preserve"> виїзному прийомі -30 осіб.</w:t>
      </w:r>
    </w:p>
    <w:p w:rsidR="005E5EAC" w:rsidRPr="00720A81" w:rsidRDefault="005E5EAC" w:rsidP="005E5EAC">
      <w:pPr>
        <w:ind w:firstLine="708"/>
        <w:jc w:val="both"/>
        <w:rPr>
          <w:sz w:val="28"/>
          <w:szCs w:val="28"/>
          <w:lang w:val="uk-UA"/>
        </w:rPr>
      </w:pPr>
      <w:r w:rsidRPr="00720A81">
        <w:rPr>
          <w:sz w:val="28"/>
          <w:szCs w:val="28"/>
          <w:lang w:val="uk-UA"/>
        </w:rPr>
        <w:lastRenderedPageBreak/>
        <w:t>На ІІІ пове</w:t>
      </w:r>
      <w:r w:rsidR="00624F64">
        <w:rPr>
          <w:sz w:val="28"/>
          <w:szCs w:val="28"/>
          <w:lang w:val="uk-UA"/>
        </w:rPr>
        <w:t xml:space="preserve">рсі </w:t>
      </w:r>
      <w:proofErr w:type="spellStart"/>
      <w:r w:rsidR="00624F64">
        <w:rPr>
          <w:sz w:val="28"/>
          <w:szCs w:val="28"/>
          <w:lang w:val="uk-UA"/>
        </w:rPr>
        <w:t>адмінбудинку</w:t>
      </w:r>
      <w:proofErr w:type="spellEnd"/>
      <w:r w:rsidR="00624F64">
        <w:rPr>
          <w:sz w:val="28"/>
          <w:szCs w:val="28"/>
          <w:lang w:val="uk-UA"/>
        </w:rPr>
        <w:t xml:space="preserve"> розміщено стенд</w:t>
      </w:r>
      <w:r w:rsidR="00B12FEA" w:rsidRPr="00720A81">
        <w:rPr>
          <w:sz w:val="28"/>
          <w:szCs w:val="28"/>
          <w:lang w:val="uk-UA"/>
        </w:rPr>
        <w:t xml:space="preserve"> </w:t>
      </w:r>
      <w:r w:rsidRPr="00720A81">
        <w:rPr>
          <w:sz w:val="28"/>
          <w:szCs w:val="28"/>
          <w:lang w:val="uk-UA"/>
        </w:rPr>
        <w:t>з відповідними актами законодавства, інформаційних буклетів, зразків оформлення звернень та інших документів, відомостей про посадових та службових осіб, які ведуть особистий прийом, місце і час прийому, місцезнаходження відповідних структурних підрозділів органу виконавчої влади, контактні телефони тощо.</w:t>
      </w:r>
    </w:p>
    <w:p w:rsidR="00631724" w:rsidRPr="00720A81" w:rsidRDefault="005E5EAC" w:rsidP="005E5EAC">
      <w:pPr>
        <w:ind w:firstLine="708"/>
        <w:jc w:val="both"/>
        <w:rPr>
          <w:sz w:val="28"/>
          <w:szCs w:val="28"/>
          <w:lang w:val="uk-UA"/>
        </w:rPr>
      </w:pPr>
      <w:r w:rsidRPr="00720A81">
        <w:rPr>
          <w:sz w:val="28"/>
          <w:szCs w:val="28"/>
          <w:lang w:val="uk-UA"/>
        </w:rPr>
        <w:t xml:space="preserve">Порядок організації та проведення особистого прийому громадян в райдержадміністрації проводиться відповідно до розпорядження                         </w:t>
      </w:r>
      <w:proofErr w:type="spellStart"/>
      <w:r w:rsidRPr="00720A81">
        <w:rPr>
          <w:sz w:val="28"/>
          <w:szCs w:val="28"/>
          <w:lang w:val="uk-UA"/>
        </w:rPr>
        <w:t>“Про</w:t>
      </w:r>
      <w:proofErr w:type="spellEnd"/>
      <w:r w:rsidRPr="00720A81">
        <w:rPr>
          <w:sz w:val="28"/>
          <w:szCs w:val="28"/>
          <w:lang w:val="uk-UA"/>
        </w:rPr>
        <w:t xml:space="preserve"> Порядок розгляду звернень громадян у </w:t>
      </w:r>
      <w:proofErr w:type="spellStart"/>
      <w:r w:rsidRPr="00720A81">
        <w:rPr>
          <w:sz w:val="28"/>
          <w:szCs w:val="28"/>
          <w:lang w:val="uk-UA"/>
        </w:rPr>
        <w:t>Бобринецькій</w:t>
      </w:r>
      <w:proofErr w:type="spellEnd"/>
      <w:r w:rsidRPr="00720A81">
        <w:rPr>
          <w:sz w:val="28"/>
          <w:szCs w:val="28"/>
          <w:lang w:val="uk-UA"/>
        </w:rPr>
        <w:t xml:space="preserve"> районній державній </w:t>
      </w:r>
      <w:proofErr w:type="spellStart"/>
      <w:r w:rsidRPr="00720A81">
        <w:rPr>
          <w:sz w:val="28"/>
          <w:szCs w:val="28"/>
          <w:lang w:val="uk-UA"/>
        </w:rPr>
        <w:t>адміністрації”</w:t>
      </w:r>
      <w:proofErr w:type="spellEnd"/>
      <w:r w:rsidRPr="00720A81">
        <w:rPr>
          <w:sz w:val="28"/>
          <w:szCs w:val="28"/>
          <w:lang w:val="uk-UA"/>
        </w:rPr>
        <w:t xml:space="preserve"> від </w:t>
      </w:r>
      <w:r w:rsidR="000243FC">
        <w:rPr>
          <w:sz w:val="28"/>
          <w:szCs w:val="28"/>
          <w:lang w:val="uk-UA"/>
        </w:rPr>
        <w:t>3</w:t>
      </w:r>
      <w:r w:rsidRPr="00720A81">
        <w:rPr>
          <w:sz w:val="28"/>
          <w:szCs w:val="28"/>
          <w:lang w:val="uk-UA"/>
        </w:rPr>
        <w:t xml:space="preserve">1 </w:t>
      </w:r>
      <w:r w:rsidR="000243FC">
        <w:rPr>
          <w:sz w:val="28"/>
          <w:szCs w:val="28"/>
          <w:lang w:val="uk-UA"/>
        </w:rPr>
        <w:t>травня</w:t>
      </w:r>
      <w:r w:rsidRPr="00720A81">
        <w:rPr>
          <w:sz w:val="28"/>
          <w:szCs w:val="28"/>
          <w:lang w:val="uk-UA"/>
        </w:rPr>
        <w:t xml:space="preserve"> 20</w:t>
      </w:r>
      <w:r w:rsidR="000243FC">
        <w:rPr>
          <w:sz w:val="28"/>
          <w:szCs w:val="28"/>
          <w:lang w:val="uk-UA"/>
        </w:rPr>
        <w:t>17 року №</w:t>
      </w:r>
      <w:r w:rsidRPr="00720A81">
        <w:rPr>
          <w:sz w:val="28"/>
          <w:szCs w:val="28"/>
          <w:lang w:val="uk-UA"/>
        </w:rPr>
        <w:t>90-р.</w:t>
      </w:r>
    </w:p>
    <w:p w:rsidR="00014CD0" w:rsidRDefault="00631724" w:rsidP="00583B8C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center" w:pos="4680"/>
          <w:tab w:val="left" w:pos="5424"/>
        </w:tabs>
        <w:ind w:firstLine="709"/>
        <w:jc w:val="both"/>
        <w:rPr>
          <w:sz w:val="28"/>
          <w:szCs w:val="28"/>
          <w:lang w:val="uk-UA"/>
        </w:rPr>
      </w:pPr>
      <w:r w:rsidRPr="00720A81">
        <w:rPr>
          <w:sz w:val="28"/>
          <w:szCs w:val="28"/>
          <w:lang w:val="uk-UA"/>
        </w:rPr>
        <w:t xml:space="preserve">Районною державною адміністрацією забезпечено функціонування </w:t>
      </w:r>
      <w:proofErr w:type="spellStart"/>
      <w:r w:rsidRPr="00720A81">
        <w:rPr>
          <w:sz w:val="28"/>
          <w:szCs w:val="28"/>
          <w:lang w:val="uk-UA"/>
        </w:rPr>
        <w:t>“гарячої</w:t>
      </w:r>
      <w:proofErr w:type="spellEnd"/>
      <w:r w:rsidRPr="00720A81">
        <w:rPr>
          <w:sz w:val="28"/>
          <w:szCs w:val="28"/>
          <w:lang w:val="uk-UA"/>
        </w:rPr>
        <w:t xml:space="preserve"> </w:t>
      </w:r>
      <w:proofErr w:type="spellStart"/>
      <w:r w:rsidRPr="00720A81">
        <w:rPr>
          <w:sz w:val="28"/>
          <w:szCs w:val="28"/>
          <w:lang w:val="uk-UA"/>
        </w:rPr>
        <w:t>лінії”</w:t>
      </w:r>
      <w:proofErr w:type="spellEnd"/>
      <w:r w:rsidRPr="00720A81">
        <w:rPr>
          <w:sz w:val="28"/>
          <w:szCs w:val="28"/>
          <w:lang w:val="uk-UA"/>
        </w:rPr>
        <w:t xml:space="preserve"> та телефону довіри </w:t>
      </w:r>
      <w:r w:rsidR="007F52AD" w:rsidRPr="00720A81">
        <w:rPr>
          <w:sz w:val="28"/>
          <w:szCs w:val="28"/>
          <w:lang w:val="uk-UA"/>
        </w:rPr>
        <w:t xml:space="preserve">станом </w:t>
      </w:r>
      <w:r w:rsidRPr="00720A81">
        <w:rPr>
          <w:sz w:val="28"/>
          <w:szCs w:val="28"/>
          <w:lang w:val="uk-UA"/>
        </w:rPr>
        <w:t xml:space="preserve">на 01 </w:t>
      </w:r>
      <w:r w:rsidR="008A271A">
        <w:rPr>
          <w:sz w:val="28"/>
          <w:szCs w:val="28"/>
          <w:lang w:val="uk-UA"/>
        </w:rPr>
        <w:t>квітня</w:t>
      </w:r>
      <w:r w:rsidR="007375C5" w:rsidRPr="00720A81">
        <w:rPr>
          <w:sz w:val="28"/>
          <w:szCs w:val="28"/>
          <w:lang w:val="uk-UA"/>
        </w:rPr>
        <w:t xml:space="preserve"> 201</w:t>
      </w:r>
      <w:r w:rsidR="008A271A">
        <w:rPr>
          <w:sz w:val="28"/>
          <w:szCs w:val="28"/>
          <w:lang w:val="uk-UA"/>
        </w:rPr>
        <w:t>8</w:t>
      </w:r>
      <w:r w:rsidR="00023F70" w:rsidRPr="00720A81">
        <w:rPr>
          <w:sz w:val="28"/>
          <w:szCs w:val="28"/>
          <w:lang w:val="uk-UA"/>
        </w:rPr>
        <w:t xml:space="preserve"> року прийнято </w:t>
      </w:r>
      <w:r w:rsidR="008A271A" w:rsidRPr="00583B8C">
        <w:rPr>
          <w:sz w:val="28"/>
          <w:szCs w:val="28"/>
          <w:lang w:val="uk-UA"/>
        </w:rPr>
        <w:t>1</w:t>
      </w:r>
      <w:r w:rsidR="00583B8C" w:rsidRPr="00583B8C">
        <w:rPr>
          <w:sz w:val="28"/>
          <w:szCs w:val="28"/>
          <w:lang w:val="uk-UA"/>
        </w:rPr>
        <w:t>3</w:t>
      </w:r>
      <w:r w:rsidR="00583B8C">
        <w:rPr>
          <w:color w:val="FF0000"/>
          <w:sz w:val="28"/>
          <w:szCs w:val="28"/>
          <w:lang w:val="uk-UA"/>
        </w:rPr>
        <w:t xml:space="preserve"> </w:t>
      </w:r>
      <w:proofErr w:type="spellStart"/>
      <w:r w:rsidR="000243FC">
        <w:rPr>
          <w:sz w:val="28"/>
          <w:szCs w:val="28"/>
          <w:lang w:val="uk-UA"/>
        </w:rPr>
        <w:t>телефон</w:t>
      </w:r>
      <w:r w:rsidR="00583B8C">
        <w:rPr>
          <w:sz w:val="28"/>
          <w:szCs w:val="28"/>
          <w:lang w:val="uk-UA"/>
        </w:rPr>
        <w:t>их</w:t>
      </w:r>
      <w:proofErr w:type="spellEnd"/>
      <w:r w:rsidR="007F52AD" w:rsidRPr="00720A81">
        <w:rPr>
          <w:sz w:val="28"/>
          <w:szCs w:val="28"/>
          <w:lang w:val="uk-UA"/>
        </w:rPr>
        <w:t xml:space="preserve"> дзвінк</w:t>
      </w:r>
      <w:r w:rsidR="00583B8C">
        <w:rPr>
          <w:sz w:val="28"/>
          <w:szCs w:val="28"/>
          <w:lang w:val="uk-UA"/>
        </w:rPr>
        <w:t>а</w:t>
      </w:r>
      <w:r w:rsidR="007F52AD" w:rsidRPr="00720A81">
        <w:rPr>
          <w:sz w:val="28"/>
          <w:szCs w:val="28"/>
          <w:lang w:val="uk-UA"/>
        </w:rPr>
        <w:t>.</w:t>
      </w:r>
      <w:r w:rsidR="00D80325" w:rsidRPr="00720A81">
        <w:rPr>
          <w:sz w:val="28"/>
          <w:szCs w:val="28"/>
          <w:lang w:val="uk-UA"/>
        </w:rPr>
        <w:t xml:space="preserve"> </w:t>
      </w:r>
    </w:p>
    <w:p w:rsidR="00583B8C" w:rsidRPr="00014CD0" w:rsidRDefault="00D80325" w:rsidP="00583B8C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center" w:pos="4680"/>
          <w:tab w:val="left" w:pos="5424"/>
        </w:tabs>
        <w:ind w:firstLine="709"/>
        <w:jc w:val="both"/>
        <w:rPr>
          <w:sz w:val="28"/>
          <w:szCs w:val="28"/>
          <w:lang w:val="uk-UA"/>
        </w:rPr>
      </w:pPr>
      <w:r w:rsidRPr="00014CD0">
        <w:rPr>
          <w:sz w:val="28"/>
          <w:szCs w:val="28"/>
          <w:lang w:val="uk-UA"/>
        </w:rPr>
        <w:t>Ра</w:t>
      </w:r>
      <w:r w:rsidR="000243FC" w:rsidRPr="00014CD0">
        <w:rPr>
          <w:sz w:val="28"/>
          <w:szCs w:val="28"/>
          <w:lang w:val="uk-UA"/>
        </w:rPr>
        <w:t>йонною державною адміністрацією п</w:t>
      </w:r>
      <w:r w:rsidRPr="00014CD0">
        <w:rPr>
          <w:sz w:val="28"/>
          <w:szCs w:val="28"/>
          <w:lang w:val="uk-UA"/>
        </w:rPr>
        <w:t xml:space="preserve">роведено </w:t>
      </w:r>
      <w:r w:rsidR="008A271A" w:rsidRPr="00014CD0">
        <w:rPr>
          <w:sz w:val="28"/>
          <w:szCs w:val="28"/>
          <w:lang w:val="uk-UA"/>
        </w:rPr>
        <w:t>3</w:t>
      </w:r>
      <w:r w:rsidR="000243FC" w:rsidRPr="00014CD0">
        <w:rPr>
          <w:sz w:val="28"/>
          <w:szCs w:val="28"/>
          <w:lang w:val="uk-UA"/>
        </w:rPr>
        <w:t xml:space="preserve"> </w:t>
      </w:r>
      <w:r w:rsidRPr="00014CD0">
        <w:rPr>
          <w:sz w:val="28"/>
          <w:szCs w:val="28"/>
          <w:lang w:val="uk-UA"/>
        </w:rPr>
        <w:t>гаряч</w:t>
      </w:r>
      <w:r w:rsidR="008A271A" w:rsidRPr="00014CD0">
        <w:rPr>
          <w:sz w:val="28"/>
          <w:szCs w:val="28"/>
          <w:lang w:val="uk-UA"/>
        </w:rPr>
        <w:t>і</w:t>
      </w:r>
      <w:r w:rsidRPr="00014CD0">
        <w:rPr>
          <w:sz w:val="28"/>
          <w:szCs w:val="28"/>
          <w:lang w:val="uk-UA"/>
        </w:rPr>
        <w:t xml:space="preserve"> ліні</w:t>
      </w:r>
      <w:r w:rsidR="008A271A" w:rsidRPr="00014CD0">
        <w:rPr>
          <w:sz w:val="28"/>
          <w:szCs w:val="28"/>
          <w:lang w:val="uk-UA"/>
        </w:rPr>
        <w:t>ї</w:t>
      </w:r>
      <w:r w:rsidR="004E3E25" w:rsidRPr="00014CD0">
        <w:rPr>
          <w:sz w:val="28"/>
          <w:szCs w:val="28"/>
          <w:lang w:val="uk-UA"/>
        </w:rPr>
        <w:t xml:space="preserve"> (заплановано провести в І кварталі 2018 року </w:t>
      </w:r>
      <w:r w:rsidR="00014CD0" w:rsidRPr="00014CD0">
        <w:rPr>
          <w:sz w:val="28"/>
          <w:szCs w:val="28"/>
          <w:lang w:val="uk-UA"/>
        </w:rPr>
        <w:t>6</w:t>
      </w:r>
      <w:r w:rsidR="004E3E25" w:rsidRPr="00014CD0">
        <w:rPr>
          <w:sz w:val="28"/>
          <w:szCs w:val="28"/>
          <w:lang w:val="uk-UA"/>
        </w:rPr>
        <w:t xml:space="preserve"> гарячі лінії), на які зателефонувало 8 осіб</w:t>
      </w:r>
      <w:r w:rsidRPr="00014CD0">
        <w:rPr>
          <w:sz w:val="28"/>
          <w:szCs w:val="28"/>
          <w:lang w:val="uk-UA"/>
        </w:rPr>
        <w:t>.</w:t>
      </w:r>
      <w:r w:rsidR="00583B8C" w:rsidRPr="00014CD0">
        <w:rPr>
          <w:sz w:val="28"/>
          <w:szCs w:val="28"/>
          <w:lang w:val="uk-UA"/>
        </w:rPr>
        <w:t xml:space="preserve"> </w:t>
      </w:r>
    </w:p>
    <w:p w:rsidR="00583B8C" w:rsidRPr="00C742D2" w:rsidRDefault="00583B8C" w:rsidP="00583B8C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center" w:pos="4680"/>
          <w:tab w:val="left" w:pos="5424"/>
        </w:tabs>
        <w:ind w:firstLine="709"/>
        <w:jc w:val="both"/>
        <w:rPr>
          <w:sz w:val="28"/>
          <w:szCs w:val="28"/>
          <w:lang w:val="uk-UA"/>
        </w:rPr>
      </w:pPr>
      <w:r w:rsidRPr="00583B8C">
        <w:rPr>
          <w:sz w:val="28"/>
          <w:szCs w:val="28"/>
          <w:lang w:val="uk-UA"/>
        </w:rPr>
        <w:t xml:space="preserve">Для широкого ознайомлення населення графік </w:t>
      </w:r>
      <w:r>
        <w:rPr>
          <w:sz w:val="28"/>
          <w:szCs w:val="28"/>
          <w:lang w:val="uk-UA"/>
        </w:rPr>
        <w:t xml:space="preserve">проведення телефонних </w:t>
      </w:r>
      <w:proofErr w:type="spellStart"/>
      <w:r>
        <w:rPr>
          <w:sz w:val="28"/>
          <w:szCs w:val="28"/>
          <w:lang w:val="uk-UA"/>
        </w:rPr>
        <w:t>“гарячих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ліній”</w:t>
      </w:r>
      <w:proofErr w:type="spellEnd"/>
      <w:r w:rsidRPr="00583B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керівництва РДА </w:t>
      </w:r>
      <w:r w:rsidRPr="00583B8C">
        <w:rPr>
          <w:sz w:val="28"/>
          <w:szCs w:val="28"/>
          <w:lang w:val="uk-UA"/>
        </w:rPr>
        <w:t xml:space="preserve">розміщено на </w:t>
      </w:r>
      <w:proofErr w:type="spellStart"/>
      <w:r w:rsidRPr="00583B8C">
        <w:rPr>
          <w:sz w:val="28"/>
          <w:szCs w:val="28"/>
          <w:lang w:val="uk-UA"/>
        </w:rPr>
        <w:t>ВЕБ-сайті</w:t>
      </w:r>
      <w:proofErr w:type="spellEnd"/>
      <w:r w:rsidRPr="00583B8C">
        <w:rPr>
          <w:sz w:val="28"/>
          <w:szCs w:val="28"/>
          <w:lang w:val="uk-UA"/>
        </w:rPr>
        <w:t xml:space="preserve"> районної державної адміністрації та районній газеті </w:t>
      </w:r>
      <w:proofErr w:type="spellStart"/>
      <w:r w:rsidRPr="00583B8C">
        <w:rPr>
          <w:sz w:val="28"/>
          <w:szCs w:val="28"/>
          <w:lang w:val="uk-UA"/>
        </w:rPr>
        <w:t>“Честь</w:t>
      </w:r>
      <w:proofErr w:type="spellEnd"/>
      <w:r w:rsidRPr="00583B8C">
        <w:rPr>
          <w:sz w:val="28"/>
          <w:szCs w:val="28"/>
          <w:lang w:val="uk-UA"/>
        </w:rPr>
        <w:t xml:space="preserve"> </w:t>
      </w:r>
      <w:proofErr w:type="spellStart"/>
      <w:r w:rsidRPr="00583B8C">
        <w:rPr>
          <w:sz w:val="28"/>
          <w:szCs w:val="28"/>
          <w:lang w:val="uk-UA"/>
        </w:rPr>
        <w:t>хлібороба”</w:t>
      </w:r>
      <w:proofErr w:type="spellEnd"/>
      <w:r w:rsidRPr="00583B8C">
        <w:rPr>
          <w:sz w:val="28"/>
          <w:szCs w:val="28"/>
          <w:lang w:val="uk-UA"/>
        </w:rPr>
        <w:t xml:space="preserve"> від </w:t>
      </w:r>
      <w:r w:rsidR="00C742D2" w:rsidRPr="00C742D2">
        <w:rPr>
          <w:sz w:val="28"/>
          <w:szCs w:val="28"/>
          <w:lang w:val="uk-UA"/>
        </w:rPr>
        <w:t>31</w:t>
      </w:r>
      <w:r w:rsidRPr="00C742D2">
        <w:rPr>
          <w:sz w:val="28"/>
          <w:szCs w:val="28"/>
          <w:lang w:val="uk-UA"/>
        </w:rPr>
        <w:t xml:space="preserve"> березня 2018 року № 2</w:t>
      </w:r>
      <w:r w:rsidR="00C742D2" w:rsidRPr="00C742D2">
        <w:rPr>
          <w:sz w:val="28"/>
          <w:szCs w:val="28"/>
          <w:lang w:val="uk-UA"/>
        </w:rPr>
        <w:t>6</w:t>
      </w:r>
      <w:r w:rsidRPr="00C742D2">
        <w:rPr>
          <w:sz w:val="28"/>
          <w:szCs w:val="28"/>
          <w:lang w:val="uk-UA"/>
        </w:rPr>
        <w:t>.</w:t>
      </w:r>
    </w:p>
    <w:p w:rsidR="007F52AD" w:rsidRPr="00720A81" w:rsidRDefault="00631724" w:rsidP="007F52AD">
      <w:pPr>
        <w:ind w:firstLine="540"/>
        <w:jc w:val="both"/>
        <w:rPr>
          <w:sz w:val="28"/>
          <w:szCs w:val="28"/>
          <w:lang w:val="uk-UA"/>
        </w:rPr>
      </w:pPr>
      <w:r w:rsidRPr="00720A81">
        <w:rPr>
          <w:sz w:val="28"/>
          <w:szCs w:val="28"/>
          <w:lang w:val="uk-UA"/>
        </w:rPr>
        <w:tab/>
        <w:t xml:space="preserve">Відповідно до Перспективного плану роботи </w:t>
      </w:r>
      <w:proofErr w:type="spellStart"/>
      <w:r w:rsidRPr="00720A81">
        <w:rPr>
          <w:sz w:val="28"/>
          <w:szCs w:val="28"/>
          <w:lang w:val="uk-UA"/>
        </w:rPr>
        <w:t>Бобринецької</w:t>
      </w:r>
      <w:proofErr w:type="spellEnd"/>
      <w:r w:rsidRPr="00720A81">
        <w:rPr>
          <w:sz w:val="28"/>
          <w:szCs w:val="28"/>
          <w:lang w:val="uk-UA"/>
        </w:rPr>
        <w:t xml:space="preserve"> райдержадміністрації на 201</w:t>
      </w:r>
      <w:r w:rsidR="008A271A">
        <w:rPr>
          <w:sz w:val="28"/>
          <w:szCs w:val="28"/>
          <w:lang w:val="uk-UA"/>
        </w:rPr>
        <w:t>8</w:t>
      </w:r>
      <w:r w:rsidR="007F52AD" w:rsidRPr="00720A81">
        <w:rPr>
          <w:sz w:val="28"/>
          <w:szCs w:val="28"/>
          <w:lang w:val="uk-UA"/>
        </w:rPr>
        <w:t xml:space="preserve"> </w:t>
      </w:r>
      <w:r w:rsidRPr="00720A81">
        <w:rPr>
          <w:sz w:val="28"/>
          <w:szCs w:val="28"/>
          <w:lang w:val="uk-UA"/>
        </w:rPr>
        <w:t>рік на засіданн</w:t>
      </w:r>
      <w:r w:rsidR="008A271A">
        <w:rPr>
          <w:sz w:val="28"/>
          <w:szCs w:val="28"/>
          <w:lang w:val="uk-UA"/>
        </w:rPr>
        <w:t xml:space="preserve">і колегії </w:t>
      </w:r>
      <w:r w:rsidRPr="00720A81">
        <w:rPr>
          <w:sz w:val="28"/>
          <w:szCs w:val="28"/>
          <w:lang w:val="uk-UA"/>
        </w:rPr>
        <w:t>2</w:t>
      </w:r>
      <w:r w:rsidR="008A271A">
        <w:rPr>
          <w:sz w:val="28"/>
          <w:szCs w:val="28"/>
          <w:lang w:val="uk-UA"/>
        </w:rPr>
        <w:t>6</w:t>
      </w:r>
      <w:r w:rsidRPr="00720A81">
        <w:rPr>
          <w:sz w:val="28"/>
          <w:szCs w:val="28"/>
          <w:lang w:val="uk-UA"/>
        </w:rPr>
        <w:t xml:space="preserve"> січня 201</w:t>
      </w:r>
      <w:r w:rsidR="008A271A">
        <w:rPr>
          <w:sz w:val="28"/>
          <w:szCs w:val="28"/>
          <w:lang w:val="uk-UA"/>
        </w:rPr>
        <w:t>8</w:t>
      </w:r>
      <w:r w:rsidRPr="00720A81">
        <w:rPr>
          <w:sz w:val="28"/>
          <w:szCs w:val="28"/>
          <w:lang w:val="uk-UA"/>
        </w:rPr>
        <w:t xml:space="preserve"> року розглянуто питання </w:t>
      </w:r>
      <w:proofErr w:type="spellStart"/>
      <w:r w:rsidRPr="00720A81">
        <w:rPr>
          <w:sz w:val="28"/>
          <w:szCs w:val="28"/>
          <w:lang w:val="uk-UA"/>
        </w:rPr>
        <w:t>“Про</w:t>
      </w:r>
      <w:proofErr w:type="spellEnd"/>
      <w:r w:rsidRPr="00720A81">
        <w:rPr>
          <w:sz w:val="28"/>
          <w:szCs w:val="28"/>
          <w:lang w:val="uk-UA"/>
        </w:rPr>
        <w:t xml:space="preserve"> стан роботи із зверненнями громадян, що надійшли до районної державної адміністрації, органів місцевого самоврядування району за 201</w:t>
      </w:r>
      <w:r w:rsidR="008A271A">
        <w:rPr>
          <w:sz w:val="28"/>
          <w:szCs w:val="28"/>
          <w:lang w:val="uk-UA"/>
        </w:rPr>
        <w:t>7</w:t>
      </w:r>
      <w:r w:rsidRPr="00720A81">
        <w:rPr>
          <w:sz w:val="28"/>
          <w:szCs w:val="28"/>
          <w:lang w:val="uk-UA"/>
        </w:rPr>
        <w:t xml:space="preserve"> </w:t>
      </w:r>
      <w:proofErr w:type="spellStart"/>
      <w:r w:rsidRPr="00720A81">
        <w:rPr>
          <w:sz w:val="28"/>
          <w:szCs w:val="28"/>
          <w:lang w:val="uk-UA"/>
        </w:rPr>
        <w:t>рік”</w:t>
      </w:r>
      <w:proofErr w:type="spellEnd"/>
      <w:r w:rsidRPr="00720A81">
        <w:rPr>
          <w:sz w:val="28"/>
          <w:szCs w:val="28"/>
          <w:lang w:val="uk-UA"/>
        </w:rPr>
        <w:t xml:space="preserve">. За результатами розгляду видано відповідне розпорядження голови районної державної адміністрації від </w:t>
      </w:r>
      <w:r w:rsidR="00307EB7" w:rsidRPr="00720A81">
        <w:rPr>
          <w:sz w:val="28"/>
          <w:szCs w:val="28"/>
          <w:lang w:val="uk-UA"/>
        </w:rPr>
        <w:t>0</w:t>
      </w:r>
      <w:r w:rsidR="008A271A">
        <w:rPr>
          <w:sz w:val="28"/>
          <w:szCs w:val="28"/>
          <w:lang w:val="uk-UA"/>
        </w:rPr>
        <w:t>1</w:t>
      </w:r>
      <w:r w:rsidRPr="00720A81">
        <w:rPr>
          <w:sz w:val="28"/>
          <w:szCs w:val="28"/>
          <w:lang w:val="uk-UA"/>
        </w:rPr>
        <w:t xml:space="preserve"> лютого               201</w:t>
      </w:r>
      <w:r w:rsidR="00583B8C">
        <w:rPr>
          <w:sz w:val="28"/>
          <w:szCs w:val="28"/>
          <w:lang w:val="uk-UA"/>
        </w:rPr>
        <w:t>8</w:t>
      </w:r>
      <w:r w:rsidRPr="00720A81">
        <w:rPr>
          <w:sz w:val="28"/>
          <w:szCs w:val="28"/>
          <w:lang w:val="uk-UA"/>
        </w:rPr>
        <w:t xml:space="preserve"> року №</w:t>
      </w:r>
      <w:r w:rsidR="008A271A">
        <w:rPr>
          <w:sz w:val="28"/>
          <w:szCs w:val="28"/>
          <w:lang w:val="uk-UA"/>
        </w:rPr>
        <w:t>35</w:t>
      </w:r>
      <w:r w:rsidRPr="00720A81">
        <w:rPr>
          <w:sz w:val="28"/>
          <w:szCs w:val="28"/>
          <w:lang w:val="uk-UA"/>
        </w:rPr>
        <w:t>-р</w:t>
      </w:r>
      <w:r w:rsidR="00011A50" w:rsidRPr="00720A81">
        <w:rPr>
          <w:sz w:val="28"/>
          <w:szCs w:val="28"/>
          <w:lang w:val="uk-UA"/>
        </w:rPr>
        <w:t>“Про стан роботи із зверненнями громадян, що надійшли до районної державної адміністрації, органів місцевого самоврядування району за 201</w:t>
      </w:r>
      <w:r w:rsidR="008A271A">
        <w:rPr>
          <w:sz w:val="28"/>
          <w:szCs w:val="28"/>
          <w:lang w:val="uk-UA"/>
        </w:rPr>
        <w:t>7</w:t>
      </w:r>
      <w:r w:rsidR="00011A50" w:rsidRPr="00720A81">
        <w:rPr>
          <w:sz w:val="28"/>
          <w:szCs w:val="28"/>
          <w:lang w:val="uk-UA"/>
        </w:rPr>
        <w:t xml:space="preserve"> </w:t>
      </w:r>
      <w:proofErr w:type="spellStart"/>
      <w:r w:rsidR="00011A50" w:rsidRPr="00720A81">
        <w:rPr>
          <w:sz w:val="28"/>
          <w:szCs w:val="28"/>
          <w:lang w:val="uk-UA"/>
        </w:rPr>
        <w:t>рік”</w:t>
      </w:r>
      <w:proofErr w:type="spellEnd"/>
      <w:r w:rsidRPr="00720A81">
        <w:rPr>
          <w:sz w:val="28"/>
          <w:szCs w:val="28"/>
          <w:lang w:val="uk-UA"/>
        </w:rPr>
        <w:t>.</w:t>
      </w:r>
    </w:p>
    <w:p w:rsidR="00631724" w:rsidRDefault="00631724" w:rsidP="00631724">
      <w:pPr>
        <w:ind w:firstLine="540"/>
        <w:jc w:val="both"/>
        <w:rPr>
          <w:sz w:val="28"/>
          <w:szCs w:val="28"/>
          <w:lang w:val="uk-UA"/>
        </w:rPr>
      </w:pPr>
      <w:r w:rsidRPr="00720A81">
        <w:rPr>
          <w:sz w:val="28"/>
          <w:szCs w:val="28"/>
          <w:lang w:val="uk-UA"/>
        </w:rPr>
        <w:tab/>
      </w:r>
      <w:r w:rsidR="00583B8C" w:rsidRPr="00720A81">
        <w:rPr>
          <w:sz w:val="28"/>
          <w:szCs w:val="28"/>
          <w:lang w:val="uk-UA"/>
        </w:rPr>
        <w:t>Зазначен</w:t>
      </w:r>
      <w:r w:rsidR="00583B8C">
        <w:rPr>
          <w:sz w:val="28"/>
          <w:szCs w:val="28"/>
          <w:lang w:val="uk-UA"/>
        </w:rPr>
        <w:t>е</w:t>
      </w:r>
      <w:r w:rsidR="007F52AD" w:rsidRPr="00720A81">
        <w:rPr>
          <w:sz w:val="28"/>
          <w:szCs w:val="28"/>
          <w:lang w:val="uk-UA"/>
        </w:rPr>
        <w:t xml:space="preserve"> розпорядження </w:t>
      </w:r>
      <w:r w:rsidRPr="00720A81">
        <w:rPr>
          <w:sz w:val="28"/>
          <w:szCs w:val="28"/>
          <w:lang w:val="uk-UA"/>
        </w:rPr>
        <w:t xml:space="preserve">доведено до виконання керівникам структурних підрозділів районної державної </w:t>
      </w:r>
      <w:r w:rsidR="004D7CE7">
        <w:rPr>
          <w:sz w:val="28"/>
          <w:szCs w:val="28"/>
          <w:lang w:val="uk-UA"/>
        </w:rPr>
        <w:t xml:space="preserve">адміністрації, головам </w:t>
      </w:r>
      <w:r w:rsidRPr="00720A81">
        <w:rPr>
          <w:sz w:val="28"/>
          <w:szCs w:val="28"/>
          <w:lang w:val="uk-UA"/>
        </w:rPr>
        <w:t xml:space="preserve"> сільських рад району.</w:t>
      </w:r>
    </w:p>
    <w:p w:rsidR="008A271A" w:rsidRDefault="00E47457" w:rsidP="008A271A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Апаратна нарада з питань роботи із зверненнями громадян проведена </w:t>
      </w:r>
      <w:r w:rsidR="00E90860">
        <w:rPr>
          <w:sz w:val="28"/>
          <w:szCs w:val="28"/>
          <w:lang w:val="uk-UA"/>
        </w:rPr>
        <w:t xml:space="preserve">          </w:t>
      </w:r>
      <w:r w:rsidR="0032782A">
        <w:rPr>
          <w:sz w:val="28"/>
          <w:szCs w:val="28"/>
          <w:lang w:val="uk-UA"/>
        </w:rPr>
        <w:t>30 січня 2018 року</w:t>
      </w:r>
      <w:r>
        <w:rPr>
          <w:sz w:val="28"/>
          <w:szCs w:val="28"/>
          <w:lang w:val="uk-UA"/>
        </w:rPr>
        <w:t xml:space="preserve">  (протокол №</w:t>
      </w:r>
      <w:r w:rsidR="0032782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)</w:t>
      </w:r>
      <w:r w:rsidR="008A271A">
        <w:rPr>
          <w:sz w:val="28"/>
          <w:szCs w:val="28"/>
          <w:lang w:val="uk-UA"/>
        </w:rPr>
        <w:t>, 23 лютого 2018 року (протокол №2).</w:t>
      </w:r>
    </w:p>
    <w:p w:rsidR="00631724" w:rsidRPr="00720A81" w:rsidRDefault="008A271A" w:rsidP="008A271A">
      <w:pPr>
        <w:ind w:firstLine="708"/>
        <w:jc w:val="both"/>
        <w:rPr>
          <w:bCs/>
          <w:iCs/>
          <w:spacing w:val="1"/>
          <w:sz w:val="28"/>
          <w:szCs w:val="28"/>
          <w:lang w:val="uk-UA"/>
        </w:rPr>
      </w:pPr>
      <w:r w:rsidRPr="00720A81">
        <w:rPr>
          <w:bCs/>
          <w:iCs/>
          <w:spacing w:val="1"/>
          <w:sz w:val="28"/>
          <w:szCs w:val="28"/>
          <w:lang w:val="uk-UA"/>
        </w:rPr>
        <w:t xml:space="preserve"> </w:t>
      </w:r>
      <w:r w:rsidR="00631724" w:rsidRPr="00720A81">
        <w:rPr>
          <w:bCs/>
          <w:iCs/>
          <w:spacing w:val="1"/>
          <w:sz w:val="28"/>
          <w:szCs w:val="28"/>
          <w:lang w:val="uk-UA"/>
        </w:rPr>
        <w:t xml:space="preserve">Щокварталу </w:t>
      </w:r>
      <w:r w:rsidR="00631724" w:rsidRPr="00720A81">
        <w:rPr>
          <w:sz w:val="28"/>
          <w:szCs w:val="28"/>
          <w:lang w:val="uk-UA"/>
        </w:rPr>
        <w:t xml:space="preserve">провідним спеціалістом відділу ведення Державного реєстру виборців апарату райдержадміністрації </w:t>
      </w:r>
      <w:r w:rsidR="00631724" w:rsidRPr="00720A81">
        <w:rPr>
          <w:bCs/>
          <w:iCs/>
          <w:spacing w:val="1"/>
          <w:sz w:val="28"/>
          <w:szCs w:val="28"/>
          <w:lang w:val="uk-UA"/>
        </w:rPr>
        <w:t>узагальнюються інформації та готуються довідки голові районної державної адміністрації. К</w:t>
      </w:r>
      <w:r w:rsidR="00631724" w:rsidRPr="00720A81">
        <w:rPr>
          <w:sz w:val="28"/>
          <w:szCs w:val="28"/>
          <w:lang w:val="uk-UA"/>
        </w:rPr>
        <w:t>ерівниками структурних підрозділів районної державної адміністрації, головам</w:t>
      </w:r>
      <w:r w:rsidR="004D7CE7">
        <w:rPr>
          <w:sz w:val="28"/>
          <w:szCs w:val="28"/>
          <w:lang w:val="uk-UA"/>
        </w:rPr>
        <w:t>и</w:t>
      </w:r>
      <w:r w:rsidR="00631724" w:rsidRPr="00720A81">
        <w:rPr>
          <w:sz w:val="28"/>
          <w:szCs w:val="28"/>
          <w:lang w:val="uk-UA"/>
        </w:rPr>
        <w:t xml:space="preserve">  сільських рад району вчасно подається інформація на узагальнення.  </w:t>
      </w:r>
    </w:p>
    <w:p w:rsidR="00631724" w:rsidRDefault="00631724" w:rsidP="00631724">
      <w:pPr>
        <w:jc w:val="both"/>
        <w:rPr>
          <w:sz w:val="28"/>
          <w:szCs w:val="28"/>
          <w:lang w:val="uk-UA"/>
        </w:rPr>
      </w:pPr>
      <w:r w:rsidRPr="00720A81">
        <w:rPr>
          <w:lang w:val="uk-UA"/>
        </w:rPr>
        <w:tab/>
      </w:r>
      <w:r w:rsidRPr="00720A81">
        <w:rPr>
          <w:sz w:val="28"/>
          <w:szCs w:val="28"/>
          <w:lang w:val="uk-UA"/>
        </w:rPr>
        <w:t xml:space="preserve">Протягом </w:t>
      </w:r>
      <w:r w:rsidR="004D7CE7">
        <w:rPr>
          <w:sz w:val="28"/>
          <w:szCs w:val="28"/>
          <w:lang w:val="uk-UA"/>
        </w:rPr>
        <w:t>січня-</w:t>
      </w:r>
      <w:r w:rsidR="006F0604">
        <w:rPr>
          <w:sz w:val="28"/>
          <w:szCs w:val="28"/>
          <w:lang w:val="uk-UA"/>
        </w:rPr>
        <w:t>березня</w:t>
      </w:r>
      <w:r w:rsidR="004D7CE7">
        <w:rPr>
          <w:sz w:val="28"/>
          <w:szCs w:val="28"/>
          <w:lang w:val="uk-UA"/>
        </w:rPr>
        <w:t xml:space="preserve"> </w:t>
      </w:r>
      <w:r w:rsidRPr="00720A81">
        <w:rPr>
          <w:sz w:val="28"/>
          <w:szCs w:val="28"/>
          <w:lang w:val="uk-UA"/>
        </w:rPr>
        <w:t>201</w:t>
      </w:r>
      <w:r w:rsidR="006F0604">
        <w:rPr>
          <w:sz w:val="28"/>
          <w:szCs w:val="28"/>
          <w:lang w:val="uk-UA"/>
        </w:rPr>
        <w:t>8</w:t>
      </w:r>
      <w:r w:rsidRPr="00720A81">
        <w:rPr>
          <w:sz w:val="28"/>
          <w:szCs w:val="28"/>
          <w:lang w:val="uk-UA"/>
        </w:rPr>
        <w:t xml:space="preserve"> року – проведені засідання районної постійно діючої комісії з питань розгляду звернень громадян: </w:t>
      </w:r>
      <w:r w:rsidR="006F0604">
        <w:rPr>
          <w:sz w:val="28"/>
          <w:szCs w:val="28"/>
          <w:lang w:val="uk-UA"/>
        </w:rPr>
        <w:t>31</w:t>
      </w:r>
      <w:r w:rsidRPr="00720A81">
        <w:rPr>
          <w:sz w:val="28"/>
          <w:szCs w:val="28"/>
          <w:lang w:val="uk-UA"/>
        </w:rPr>
        <w:t xml:space="preserve"> січня, </w:t>
      </w:r>
      <w:r w:rsidR="006F0604">
        <w:rPr>
          <w:sz w:val="28"/>
          <w:szCs w:val="28"/>
          <w:lang w:val="uk-UA"/>
        </w:rPr>
        <w:t xml:space="preserve">           </w:t>
      </w:r>
      <w:r w:rsidR="007F52AD" w:rsidRPr="00720A81">
        <w:rPr>
          <w:sz w:val="28"/>
          <w:szCs w:val="28"/>
          <w:lang w:val="uk-UA"/>
        </w:rPr>
        <w:t>0</w:t>
      </w:r>
      <w:r w:rsidR="006F0604">
        <w:rPr>
          <w:sz w:val="28"/>
          <w:szCs w:val="28"/>
          <w:lang w:val="uk-UA"/>
        </w:rPr>
        <w:t>6</w:t>
      </w:r>
      <w:r w:rsidRPr="00720A81">
        <w:rPr>
          <w:sz w:val="28"/>
          <w:szCs w:val="28"/>
          <w:lang w:val="uk-UA"/>
        </w:rPr>
        <w:t xml:space="preserve"> лютого, 0</w:t>
      </w:r>
      <w:r w:rsidR="006F0604">
        <w:rPr>
          <w:sz w:val="28"/>
          <w:szCs w:val="28"/>
          <w:lang w:val="uk-UA"/>
        </w:rPr>
        <w:t xml:space="preserve">6 березня </w:t>
      </w:r>
      <w:r w:rsidRPr="00720A81">
        <w:rPr>
          <w:sz w:val="28"/>
          <w:szCs w:val="28"/>
          <w:lang w:val="uk-UA"/>
        </w:rPr>
        <w:t>201</w:t>
      </w:r>
      <w:r w:rsidR="006F0604">
        <w:rPr>
          <w:sz w:val="28"/>
          <w:szCs w:val="28"/>
          <w:lang w:val="uk-UA"/>
        </w:rPr>
        <w:t>8</w:t>
      </w:r>
      <w:r w:rsidRPr="00720A81">
        <w:rPr>
          <w:sz w:val="28"/>
          <w:szCs w:val="28"/>
          <w:lang w:val="uk-UA"/>
        </w:rPr>
        <w:t xml:space="preserve"> року. Засідання районної постійно діючої комісії з питань розгляду звернень громадян оформлені протоколами. </w:t>
      </w:r>
    </w:p>
    <w:p w:rsidR="001B5D54" w:rsidRPr="008A271A" w:rsidRDefault="00720A81" w:rsidP="001B5D54">
      <w:pPr>
        <w:jc w:val="both"/>
        <w:rPr>
          <w:sz w:val="28"/>
          <w:szCs w:val="28"/>
          <w:lang w:val="uk-UA"/>
        </w:rPr>
      </w:pPr>
      <w:r w:rsidRPr="0032782A">
        <w:rPr>
          <w:sz w:val="28"/>
          <w:szCs w:val="28"/>
          <w:lang w:val="uk-UA"/>
        </w:rPr>
        <w:tab/>
      </w:r>
      <w:r w:rsidR="001B5D54" w:rsidRPr="008A271A">
        <w:rPr>
          <w:sz w:val="28"/>
          <w:szCs w:val="28"/>
          <w:lang w:val="uk-UA"/>
        </w:rPr>
        <w:t xml:space="preserve">Заслухано звіти голів </w:t>
      </w:r>
      <w:proofErr w:type="spellStart"/>
      <w:r w:rsidR="001B5D54" w:rsidRPr="00E54893">
        <w:rPr>
          <w:sz w:val="28"/>
          <w:szCs w:val="28"/>
          <w:lang w:val="uk-UA"/>
        </w:rPr>
        <w:t>Павлогірківської</w:t>
      </w:r>
      <w:proofErr w:type="spellEnd"/>
      <w:r w:rsidR="00E90860" w:rsidRPr="00E54893">
        <w:rPr>
          <w:sz w:val="28"/>
          <w:szCs w:val="28"/>
          <w:lang w:val="uk-UA"/>
        </w:rPr>
        <w:t xml:space="preserve">, </w:t>
      </w:r>
      <w:proofErr w:type="spellStart"/>
      <w:r w:rsidR="00E90860" w:rsidRPr="00E54893">
        <w:rPr>
          <w:sz w:val="28"/>
          <w:szCs w:val="28"/>
          <w:lang w:val="uk-UA"/>
        </w:rPr>
        <w:t>Буховецької</w:t>
      </w:r>
      <w:proofErr w:type="spellEnd"/>
      <w:r w:rsidR="00E90860" w:rsidRPr="00E54893">
        <w:rPr>
          <w:sz w:val="28"/>
          <w:szCs w:val="28"/>
          <w:lang w:val="uk-UA"/>
        </w:rPr>
        <w:t>,</w:t>
      </w:r>
      <w:r w:rsidR="00E90860" w:rsidRPr="008A271A">
        <w:rPr>
          <w:sz w:val="28"/>
          <w:szCs w:val="28"/>
          <w:lang w:val="uk-UA"/>
        </w:rPr>
        <w:t xml:space="preserve"> </w:t>
      </w:r>
      <w:proofErr w:type="spellStart"/>
      <w:r w:rsidR="00E90860" w:rsidRPr="00E54893">
        <w:rPr>
          <w:sz w:val="28"/>
          <w:szCs w:val="28"/>
          <w:lang w:val="uk-UA"/>
        </w:rPr>
        <w:t>Федіївської</w:t>
      </w:r>
      <w:proofErr w:type="spellEnd"/>
      <w:r w:rsidR="00E90860" w:rsidRPr="00E54893">
        <w:rPr>
          <w:sz w:val="28"/>
          <w:szCs w:val="28"/>
          <w:lang w:val="uk-UA"/>
        </w:rPr>
        <w:t xml:space="preserve">, </w:t>
      </w:r>
      <w:proofErr w:type="spellStart"/>
      <w:r w:rsidR="00E90860" w:rsidRPr="00E54893">
        <w:rPr>
          <w:sz w:val="28"/>
          <w:szCs w:val="28"/>
          <w:lang w:val="uk-UA"/>
        </w:rPr>
        <w:t>Василівської</w:t>
      </w:r>
      <w:proofErr w:type="spellEnd"/>
      <w:r w:rsidR="006F0604">
        <w:rPr>
          <w:sz w:val="28"/>
          <w:szCs w:val="28"/>
          <w:lang w:val="uk-UA"/>
        </w:rPr>
        <w:t xml:space="preserve">, </w:t>
      </w:r>
      <w:proofErr w:type="spellStart"/>
      <w:r w:rsidR="006F0604">
        <w:rPr>
          <w:sz w:val="28"/>
          <w:szCs w:val="28"/>
          <w:lang w:val="uk-UA"/>
        </w:rPr>
        <w:t>Веселівської</w:t>
      </w:r>
      <w:proofErr w:type="spellEnd"/>
      <w:r w:rsidR="006F0604">
        <w:rPr>
          <w:sz w:val="28"/>
          <w:szCs w:val="28"/>
          <w:lang w:val="uk-UA"/>
        </w:rPr>
        <w:t xml:space="preserve">, </w:t>
      </w:r>
      <w:proofErr w:type="spellStart"/>
      <w:r w:rsidR="006F0604">
        <w:rPr>
          <w:sz w:val="28"/>
          <w:szCs w:val="28"/>
          <w:lang w:val="uk-UA"/>
        </w:rPr>
        <w:t>Сугокліївської</w:t>
      </w:r>
      <w:proofErr w:type="spellEnd"/>
      <w:r w:rsidR="006F0604">
        <w:rPr>
          <w:sz w:val="28"/>
          <w:szCs w:val="28"/>
          <w:lang w:val="uk-UA"/>
        </w:rPr>
        <w:t xml:space="preserve"> </w:t>
      </w:r>
      <w:r w:rsidR="001B5D54" w:rsidRPr="008A271A">
        <w:rPr>
          <w:sz w:val="28"/>
          <w:szCs w:val="28"/>
          <w:lang w:val="uk-UA"/>
        </w:rPr>
        <w:t>сільської ради про</w:t>
      </w:r>
      <w:r w:rsidR="001B5D54" w:rsidRPr="00E54893">
        <w:rPr>
          <w:sz w:val="28"/>
          <w:szCs w:val="28"/>
          <w:lang w:val="uk-UA"/>
        </w:rPr>
        <w:t xml:space="preserve"> </w:t>
      </w:r>
      <w:r w:rsidR="001B5D54" w:rsidRPr="008A271A">
        <w:rPr>
          <w:sz w:val="28"/>
          <w:szCs w:val="28"/>
          <w:lang w:val="uk-UA"/>
        </w:rPr>
        <w:t xml:space="preserve">роботу із </w:t>
      </w:r>
      <w:r w:rsidR="001B5D54" w:rsidRPr="008A271A">
        <w:rPr>
          <w:sz w:val="28"/>
          <w:szCs w:val="28"/>
          <w:lang w:val="uk-UA"/>
        </w:rPr>
        <w:lastRenderedPageBreak/>
        <w:t>зверненнями громадян</w:t>
      </w:r>
      <w:r w:rsidR="00E54893">
        <w:rPr>
          <w:sz w:val="28"/>
          <w:szCs w:val="28"/>
          <w:lang w:val="uk-UA"/>
        </w:rPr>
        <w:t>.</w:t>
      </w:r>
      <w:r w:rsidR="001B5D54" w:rsidRPr="008A271A">
        <w:rPr>
          <w:color w:val="FF0000"/>
          <w:sz w:val="28"/>
          <w:szCs w:val="28"/>
          <w:lang w:val="uk-UA"/>
        </w:rPr>
        <w:t xml:space="preserve">  </w:t>
      </w:r>
      <w:r w:rsidR="001B5D54" w:rsidRPr="008A271A">
        <w:rPr>
          <w:sz w:val="28"/>
          <w:szCs w:val="28"/>
          <w:lang w:val="uk-UA"/>
        </w:rPr>
        <w:t>За результатами розгляду прийнято відповідні рішення та дано</w:t>
      </w:r>
      <w:r w:rsidR="001B5D54" w:rsidRPr="00E54893">
        <w:rPr>
          <w:sz w:val="28"/>
          <w:szCs w:val="28"/>
          <w:lang w:val="uk-UA"/>
        </w:rPr>
        <w:t xml:space="preserve"> </w:t>
      </w:r>
      <w:r w:rsidR="001B5D54" w:rsidRPr="008A271A">
        <w:rPr>
          <w:sz w:val="28"/>
          <w:szCs w:val="28"/>
          <w:lang w:val="uk-UA"/>
        </w:rPr>
        <w:t>доручення.</w:t>
      </w:r>
    </w:p>
    <w:p w:rsidR="006F0604" w:rsidRDefault="006F0604" w:rsidP="006F0604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center" w:pos="4680"/>
          <w:tab w:val="left" w:pos="5424"/>
        </w:tabs>
        <w:ind w:firstLine="567"/>
        <w:jc w:val="both"/>
        <w:rPr>
          <w:sz w:val="28"/>
          <w:szCs w:val="28"/>
          <w:lang w:val="uk-UA"/>
        </w:rPr>
      </w:pPr>
      <w:r w:rsidRPr="00720A81">
        <w:rPr>
          <w:sz w:val="28"/>
          <w:szCs w:val="28"/>
          <w:lang w:val="uk-UA"/>
        </w:rPr>
        <w:t xml:space="preserve">На виконання графіків проведення перевірок </w:t>
      </w:r>
      <w:r>
        <w:rPr>
          <w:sz w:val="28"/>
          <w:szCs w:val="28"/>
          <w:lang w:val="uk-UA"/>
        </w:rPr>
        <w:t xml:space="preserve">додержання законодавства про звернення громадян у структурних підрозділах </w:t>
      </w:r>
      <w:r w:rsidRPr="00720A81">
        <w:rPr>
          <w:sz w:val="28"/>
          <w:szCs w:val="28"/>
          <w:lang w:val="uk-UA"/>
        </w:rPr>
        <w:t>райдержадміністрації</w:t>
      </w:r>
      <w:r>
        <w:rPr>
          <w:sz w:val="28"/>
          <w:szCs w:val="28"/>
          <w:lang w:val="uk-UA"/>
        </w:rPr>
        <w:t xml:space="preserve"> виконавчих комітетах сільських рад</w:t>
      </w:r>
      <w:r w:rsidRPr="00720A81">
        <w:rPr>
          <w:sz w:val="28"/>
          <w:szCs w:val="28"/>
          <w:lang w:val="uk-UA"/>
        </w:rPr>
        <w:t xml:space="preserve"> на 201</w:t>
      </w:r>
      <w:r>
        <w:rPr>
          <w:sz w:val="28"/>
          <w:szCs w:val="28"/>
          <w:lang w:val="uk-UA"/>
        </w:rPr>
        <w:t>8</w:t>
      </w:r>
      <w:r w:rsidRPr="00720A81">
        <w:rPr>
          <w:sz w:val="28"/>
          <w:szCs w:val="28"/>
          <w:lang w:val="uk-UA"/>
        </w:rPr>
        <w:t xml:space="preserve"> рік,  затверджен</w:t>
      </w:r>
      <w:r>
        <w:rPr>
          <w:sz w:val="28"/>
          <w:szCs w:val="28"/>
          <w:lang w:val="uk-UA"/>
        </w:rPr>
        <w:t>ого заступником голови</w:t>
      </w:r>
      <w:r w:rsidRPr="00720A81">
        <w:rPr>
          <w:sz w:val="28"/>
          <w:szCs w:val="28"/>
          <w:lang w:val="uk-UA"/>
        </w:rPr>
        <w:t xml:space="preserve"> райдержадміністрації 2</w:t>
      </w:r>
      <w:r>
        <w:rPr>
          <w:sz w:val="28"/>
          <w:szCs w:val="28"/>
          <w:lang w:val="uk-UA"/>
        </w:rPr>
        <w:t>9</w:t>
      </w:r>
      <w:r w:rsidRPr="00720A81">
        <w:rPr>
          <w:sz w:val="28"/>
          <w:szCs w:val="28"/>
          <w:lang w:val="uk-UA"/>
        </w:rPr>
        <w:t xml:space="preserve"> грудня 201</w:t>
      </w:r>
      <w:r>
        <w:rPr>
          <w:sz w:val="28"/>
          <w:szCs w:val="28"/>
          <w:lang w:val="uk-UA"/>
        </w:rPr>
        <w:t>7</w:t>
      </w:r>
      <w:r w:rsidRPr="00720A81">
        <w:rPr>
          <w:sz w:val="28"/>
          <w:szCs w:val="28"/>
          <w:lang w:val="uk-UA"/>
        </w:rPr>
        <w:t xml:space="preserve"> року, протягом січня-</w:t>
      </w:r>
      <w:r>
        <w:rPr>
          <w:sz w:val="28"/>
          <w:szCs w:val="28"/>
          <w:lang w:val="uk-UA"/>
        </w:rPr>
        <w:t>березня</w:t>
      </w:r>
      <w:r w:rsidRPr="004D7CE7">
        <w:rPr>
          <w:color w:val="FF0000"/>
          <w:sz w:val="28"/>
          <w:szCs w:val="28"/>
          <w:lang w:val="uk-UA"/>
        </w:rPr>
        <w:t xml:space="preserve"> </w:t>
      </w:r>
      <w:r w:rsidRPr="00720A81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8</w:t>
      </w:r>
      <w:r w:rsidRPr="00720A81">
        <w:rPr>
          <w:sz w:val="28"/>
          <w:szCs w:val="28"/>
          <w:lang w:val="uk-UA"/>
        </w:rPr>
        <w:t xml:space="preserve"> року   перевірено роботу з даного питання у виконавчому комітеті </w:t>
      </w:r>
      <w:proofErr w:type="spellStart"/>
      <w:r>
        <w:rPr>
          <w:sz w:val="28"/>
          <w:szCs w:val="28"/>
          <w:lang w:val="uk-UA"/>
        </w:rPr>
        <w:t>Свердлівської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Буховецької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Рощахівської</w:t>
      </w:r>
      <w:proofErr w:type="spellEnd"/>
      <w:r>
        <w:rPr>
          <w:sz w:val="28"/>
          <w:szCs w:val="28"/>
          <w:lang w:val="uk-UA"/>
        </w:rPr>
        <w:t xml:space="preserve"> сільської ради. В структурних підрозділах районної державної адміністрації: управління економічного розвитку і торгівлі та інфраструктури, служби у справах дітей, районного центру соціальних служб сім’ї, дітей та молоді </w:t>
      </w:r>
      <w:proofErr w:type="spellStart"/>
      <w:r>
        <w:rPr>
          <w:sz w:val="28"/>
          <w:szCs w:val="28"/>
          <w:lang w:val="uk-UA"/>
        </w:rPr>
        <w:t>Бобринецької</w:t>
      </w:r>
      <w:proofErr w:type="spellEnd"/>
      <w:r>
        <w:rPr>
          <w:sz w:val="28"/>
          <w:szCs w:val="28"/>
          <w:lang w:val="uk-UA"/>
        </w:rPr>
        <w:t xml:space="preserve"> районної державної адміністрації. </w:t>
      </w:r>
    </w:p>
    <w:p w:rsidR="005E5EAC" w:rsidRPr="00720A81" w:rsidRDefault="005E5EAC" w:rsidP="005E5EAC">
      <w:pPr>
        <w:ind w:firstLine="567"/>
        <w:jc w:val="both"/>
        <w:rPr>
          <w:sz w:val="28"/>
          <w:szCs w:val="28"/>
          <w:lang w:val="uk-UA"/>
        </w:rPr>
      </w:pPr>
      <w:r w:rsidRPr="00720A81">
        <w:rPr>
          <w:sz w:val="28"/>
          <w:szCs w:val="28"/>
          <w:lang w:val="uk-UA"/>
        </w:rPr>
        <w:t xml:space="preserve">Під час перевірок були надані необхідні рекомендації щодо посилення впливу на стан виконавської дисципліни. Результати перевірок доводились до відома </w:t>
      </w:r>
      <w:r w:rsidR="00F03736" w:rsidRPr="00720A81">
        <w:rPr>
          <w:sz w:val="28"/>
          <w:szCs w:val="28"/>
          <w:lang w:val="uk-UA"/>
        </w:rPr>
        <w:t xml:space="preserve">голів сільської ради та </w:t>
      </w:r>
      <w:r w:rsidRPr="00720A81">
        <w:rPr>
          <w:sz w:val="28"/>
          <w:szCs w:val="28"/>
          <w:lang w:val="uk-UA"/>
        </w:rPr>
        <w:t>керівників структурних підрозділів з наданням пропозицій по покращенню роботи.</w:t>
      </w:r>
    </w:p>
    <w:p w:rsidR="00AD186A" w:rsidRPr="006F0604" w:rsidRDefault="002F7964" w:rsidP="0087697B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center" w:pos="4680"/>
          <w:tab w:val="left" w:pos="5424"/>
        </w:tabs>
        <w:ind w:firstLine="567"/>
        <w:jc w:val="both"/>
        <w:rPr>
          <w:color w:val="FF0000"/>
          <w:sz w:val="28"/>
          <w:szCs w:val="28"/>
          <w:lang w:val="uk-UA"/>
        </w:rPr>
      </w:pPr>
      <w:r w:rsidRPr="006F0604">
        <w:rPr>
          <w:sz w:val="28"/>
          <w:szCs w:val="28"/>
          <w:lang w:val="uk-UA"/>
        </w:rPr>
        <w:t xml:space="preserve">Відповідно до розпорядження голови райдержадміністрації від                         05 червня 2012 року №350-р </w:t>
      </w:r>
      <w:proofErr w:type="spellStart"/>
      <w:r w:rsidRPr="006F0604">
        <w:rPr>
          <w:sz w:val="28"/>
          <w:szCs w:val="28"/>
          <w:lang w:val="uk-UA"/>
        </w:rPr>
        <w:t>“Про</w:t>
      </w:r>
      <w:proofErr w:type="spellEnd"/>
      <w:r w:rsidRPr="006F0604">
        <w:rPr>
          <w:sz w:val="28"/>
          <w:szCs w:val="28"/>
          <w:lang w:val="uk-UA"/>
        </w:rPr>
        <w:t xml:space="preserve"> затвердження Положення про надання безоплатної первинної правової допомоги в районній державній </w:t>
      </w:r>
      <w:proofErr w:type="spellStart"/>
      <w:r w:rsidRPr="006F0604">
        <w:rPr>
          <w:sz w:val="28"/>
          <w:szCs w:val="28"/>
          <w:lang w:val="uk-UA"/>
        </w:rPr>
        <w:t>адміністрації”</w:t>
      </w:r>
      <w:proofErr w:type="spellEnd"/>
      <w:r w:rsidRPr="006F0604">
        <w:rPr>
          <w:sz w:val="28"/>
          <w:szCs w:val="28"/>
          <w:lang w:val="uk-UA"/>
        </w:rPr>
        <w:t xml:space="preserve"> юридичним відділом апарату райдержадміністрації за січень-</w:t>
      </w:r>
      <w:r w:rsidR="006F0604" w:rsidRPr="006F0604">
        <w:rPr>
          <w:sz w:val="28"/>
          <w:szCs w:val="28"/>
          <w:lang w:val="uk-UA"/>
        </w:rPr>
        <w:t>березень</w:t>
      </w:r>
      <w:r w:rsidR="00362DF8" w:rsidRPr="006F0604">
        <w:rPr>
          <w:sz w:val="28"/>
          <w:szCs w:val="28"/>
          <w:lang w:val="uk-UA"/>
        </w:rPr>
        <w:t xml:space="preserve"> 201</w:t>
      </w:r>
      <w:r w:rsidR="006F0604" w:rsidRPr="006F0604">
        <w:rPr>
          <w:sz w:val="28"/>
          <w:szCs w:val="28"/>
          <w:lang w:val="uk-UA"/>
        </w:rPr>
        <w:t>8</w:t>
      </w:r>
      <w:r w:rsidRPr="006F0604">
        <w:rPr>
          <w:sz w:val="28"/>
          <w:szCs w:val="28"/>
          <w:lang w:val="uk-UA"/>
        </w:rPr>
        <w:t xml:space="preserve"> року надано правову допомогу</w:t>
      </w:r>
      <w:r w:rsidR="00BD39F1">
        <w:rPr>
          <w:sz w:val="28"/>
          <w:szCs w:val="28"/>
          <w:lang w:val="uk-UA"/>
        </w:rPr>
        <w:t xml:space="preserve"> 28 </w:t>
      </w:r>
      <w:r w:rsidRPr="00BD39F1">
        <w:rPr>
          <w:sz w:val="28"/>
          <w:szCs w:val="28"/>
          <w:lang w:val="uk-UA"/>
        </w:rPr>
        <w:t>громадян</w:t>
      </w:r>
      <w:r w:rsidR="00475D96" w:rsidRPr="00BD39F1">
        <w:rPr>
          <w:sz w:val="28"/>
          <w:szCs w:val="28"/>
          <w:lang w:val="uk-UA"/>
        </w:rPr>
        <w:t>ам</w:t>
      </w:r>
      <w:r w:rsidRPr="00BD39F1">
        <w:rPr>
          <w:sz w:val="28"/>
          <w:szCs w:val="28"/>
          <w:lang w:val="uk-UA"/>
        </w:rPr>
        <w:t>.</w:t>
      </w:r>
    </w:p>
    <w:p w:rsidR="004D7CE7" w:rsidRDefault="004D7CE7" w:rsidP="005E5EAC">
      <w:pPr>
        <w:tabs>
          <w:tab w:val="left" w:pos="708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Pr="00720A81">
        <w:rPr>
          <w:sz w:val="28"/>
          <w:szCs w:val="28"/>
          <w:lang w:val="uk-UA"/>
        </w:rPr>
        <w:t xml:space="preserve">нформація, щодо аналізу роботи із зверненнями громадян в райдержадміністрації </w:t>
      </w:r>
      <w:r w:rsidRPr="00624F64">
        <w:rPr>
          <w:b/>
          <w:sz w:val="28"/>
          <w:szCs w:val="28"/>
          <w:lang w:val="uk-UA"/>
        </w:rPr>
        <w:t>з</w:t>
      </w:r>
      <w:r w:rsidR="004D12C1" w:rsidRPr="00624F64">
        <w:rPr>
          <w:b/>
          <w:sz w:val="28"/>
          <w:szCs w:val="28"/>
          <w:lang w:val="uk-UA"/>
        </w:rPr>
        <w:t>а 201</w:t>
      </w:r>
      <w:r w:rsidR="007C4938">
        <w:rPr>
          <w:b/>
          <w:sz w:val="28"/>
          <w:szCs w:val="28"/>
          <w:lang w:val="uk-UA"/>
        </w:rPr>
        <w:t>7</w:t>
      </w:r>
      <w:r w:rsidR="004D12C1" w:rsidRPr="00624F64">
        <w:rPr>
          <w:b/>
          <w:sz w:val="28"/>
          <w:szCs w:val="28"/>
          <w:lang w:val="uk-UA"/>
        </w:rPr>
        <w:t xml:space="preserve"> р</w:t>
      </w:r>
      <w:r w:rsidR="00475D96" w:rsidRPr="00624F64">
        <w:rPr>
          <w:b/>
          <w:sz w:val="28"/>
          <w:szCs w:val="28"/>
          <w:lang w:val="uk-UA"/>
        </w:rPr>
        <w:t>ік</w:t>
      </w:r>
      <w:r w:rsidR="004D12C1" w:rsidRPr="00720A81">
        <w:rPr>
          <w:sz w:val="28"/>
          <w:szCs w:val="28"/>
          <w:lang w:val="uk-UA"/>
        </w:rPr>
        <w:t xml:space="preserve">,   опублікована </w:t>
      </w:r>
      <w:r w:rsidR="007C4938">
        <w:rPr>
          <w:sz w:val="28"/>
          <w:szCs w:val="28"/>
          <w:lang w:val="uk-UA"/>
        </w:rPr>
        <w:t xml:space="preserve">10 лютого 2018 року </w:t>
      </w:r>
      <w:proofErr w:type="spellStart"/>
      <w:r w:rsidR="007C4938">
        <w:rPr>
          <w:sz w:val="28"/>
          <w:szCs w:val="28"/>
          <w:lang w:val="uk-UA"/>
        </w:rPr>
        <w:t>“Про</w:t>
      </w:r>
      <w:proofErr w:type="spellEnd"/>
      <w:r w:rsidR="007C4938">
        <w:rPr>
          <w:sz w:val="28"/>
          <w:szCs w:val="28"/>
          <w:lang w:val="uk-UA"/>
        </w:rPr>
        <w:t xml:space="preserve"> стан роботи зі зверненнями громадян, що надійшли до районної державної адміністрації, органів місцевого самоврядування району за 2017 </w:t>
      </w:r>
      <w:proofErr w:type="spellStart"/>
      <w:r w:rsidR="007C4938">
        <w:rPr>
          <w:sz w:val="28"/>
          <w:szCs w:val="28"/>
          <w:lang w:val="uk-UA"/>
        </w:rPr>
        <w:t>рік”</w:t>
      </w:r>
      <w:proofErr w:type="spellEnd"/>
      <w:r w:rsidR="007C4938">
        <w:rPr>
          <w:sz w:val="28"/>
          <w:szCs w:val="28"/>
          <w:lang w:val="uk-UA"/>
        </w:rPr>
        <w:t>.</w:t>
      </w:r>
    </w:p>
    <w:p w:rsidR="007C4938" w:rsidRPr="00733407" w:rsidRDefault="007C4938" w:rsidP="007C4938">
      <w:pPr>
        <w:ind w:firstLine="708"/>
        <w:jc w:val="both"/>
        <w:rPr>
          <w:sz w:val="28"/>
          <w:szCs w:val="28"/>
          <w:lang w:val="uk-UA"/>
        </w:rPr>
      </w:pPr>
      <w:r w:rsidRPr="00733407">
        <w:rPr>
          <w:sz w:val="28"/>
          <w:szCs w:val="28"/>
          <w:lang w:val="uk-UA"/>
        </w:rPr>
        <w:t xml:space="preserve">Всього до районної державної адміністрації </w:t>
      </w:r>
      <w:r w:rsidRPr="00733407">
        <w:rPr>
          <w:b/>
          <w:sz w:val="28"/>
          <w:szCs w:val="28"/>
          <w:lang w:val="uk-UA"/>
        </w:rPr>
        <w:t>за січень-березень                    2018 року</w:t>
      </w:r>
      <w:r w:rsidRPr="00733407">
        <w:rPr>
          <w:sz w:val="28"/>
          <w:szCs w:val="28"/>
          <w:lang w:val="uk-UA"/>
        </w:rPr>
        <w:t xml:space="preserve"> надійшло </w:t>
      </w:r>
      <w:r w:rsidR="00BD39F1" w:rsidRPr="00733407">
        <w:rPr>
          <w:sz w:val="28"/>
          <w:szCs w:val="28"/>
          <w:lang w:val="uk-UA"/>
        </w:rPr>
        <w:t xml:space="preserve">172 </w:t>
      </w:r>
      <w:r w:rsidRPr="00733407">
        <w:rPr>
          <w:sz w:val="28"/>
          <w:szCs w:val="28"/>
          <w:lang w:val="uk-UA"/>
        </w:rPr>
        <w:t>звернен</w:t>
      </w:r>
      <w:r w:rsidR="00BD39F1" w:rsidRPr="00733407">
        <w:rPr>
          <w:sz w:val="28"/>
          <w:szCs w:val="28"/>
          <w:lang w:val="uk-UA"/>
        </w:rPr>
        <w:t>ня</w:t>
      </w:r>
      <w:r w:rsidRPr="00733407">
        <w:rPr>
          <w:sz w:val="28"/>
          <w:szCs w:val="28"/>
          <w:lang w:val="uk-UA"/>
        </w:rPr>
        <w:t xml:space="preserve">, що на </w:t>
      </w:r>
      <w:r w:rsidR="00BD39F1" w:rsidRPr="00733407">
        <w:rPr>
          <w:sz w:val="28"/>
          <w:szCs w:val="28"/>
          <w:lang w:val="uk-UA"/>
        </w:rPr>
        <w:t>45</w:t>
      </w:r>
      <w:r w:rsidRPr="00733407">
        <w:rPr>
          <w:sz w:val="28"/>
          <w:szCs w:val="28"/>
          <w:lang w:val="uk-UA"/>
        </w:rPr>
        <w:t xml:space="preserve"> звернень </w:t>
      </w:r>
      <w:r w:rsidR="00BD39F1" w:rsidRPr="00733407">
        <w:rPr>
          <w:sz w:val="28"/>
          <w:szCs w:val="28"/>
          <w:lang w:val="uk-UA"/>
        </w:rPr>
        <w:t>більше</w:t>
      </w:r>
      <w:r w:rsidRPr="00733407">
        <w:rPr>
          <w:sz w:val="28"/>
          <w:szCs w:val="28"/>
          <w:lang w:val="uk-UA"/>
        </w:rPr>
        <w:t xml:space="preserve"> порівняно з відповідним періодом минулого року. Кількість письмових звернень, порівняно з відповідним періодом 201</w:t>
      </w:r>
      <w:r w:rsidR="00BD39F1" w:rsidRPr="00733407">
        <w:rPr>
          <w:sz w:val="28"/>
          <w:szCs w:val="28"/>
          <w:lang w:val="uk-UA"/>
        </w:rPr>
        <w:t>7</w:t>
      </w:r>
      <w:r w:rsidRPr="00733407">
        <w:rPr>
          <w:sz w:val="28"/>
          <w:szCs w:val="28"/>
          <w:lang w:val="uk-UA"/>
        </w:rPr>
        <w:t xml:space="preserve"> року, зменшилась на 4 і становить </w:t>
      </w:r>
      <w:r w:rsidR="00BD39F1" w:rsidRPr="00733407">
        <w:rPr>
          <w:sz w:val="28"/>
          <w:szCs w:val="28"/>
          <w:lang w:val="uk-UA"/>
        </w:rPr>
        <w:t>19</w:t>
      </w:r>
      <w:r w:rsidRPr="00733407">
        <w:rPr>
          <w:sz w:val="28"/>
          <w:szCs w:val="28"/>
          <w:lang w:val="uk-UA"/>
        </w:rPr>
        <w:t>. Кількість звернень на особистому прийомі керівництва райдержадміністрації, порівняно з відповідним періодом 201</w:t>
      </w:r>
      <w:r w:rsidR="00BD39F1" w:rsidRPr="00733407">
        <w:rPr>
          <w:sz w:val="28"/>
          <w:szCs w:val="28"/>
          <w:lang w:val="uk-UA"/>
        </w:rPr>
        <w:t>7</w:t>
      </w:r>
      <w:r w:rsidRPr="00733407">
        <w:rPr>
          <w:sz w:val="28"/>
          <w:szCs w:val="28"/>
          <w:lang w:val="uk-UA"/>
        </w:rPr>
        <w:t xml:space="preserve"> року з</w:t>
      </w:r>
      <w:r w:rsidR="00BD39F1" w:rsidRPr="00733407">
        <w:rPr>
          <w:sz w:val="28"/>
          <w:szCs w:val="28"/>
          <w:lang w:val="uk-UA"/>
        </w:rPr>
        <w:t>біль</w:t>
      </w:r>
      <w:r w:rsidRPr="00733407">
        <w:rPr>
          <w:sz w:val="28"/>
          <w:szCs w:val="28"/>
          <w:lang w:val="uk-UA"/>
        </w:rPr>
        <w:t xml:space="preserve">шилась на </w:t>
      </w:r>
      <w:r w:rsidR="00BD39F1" w:rsidRPr="00733407">
        <w:rPr>
          <w:sz w:val="28"/>
          <w:szCs w:val="28"/>
          <w:lang w:val="uk-UA"/>
        </w:rPr>
        <w:t>39</w:t>
      </w:r>
      <w:r w:rsidRPr="00733407">
        <w:rPr>
          <w:sz w:val="28"/>
          <w:szCs w:val="28"/>
          <w:lang w:val="uk-UA"/>
        </w:rPr>
        <w:t xml:space="preserve"> і становить </w:t>
      </w:r>
      <w:r w:rsidR="00BD39F1" w:rsidRPr="00733407">
        <w:rPr>
          <w:sz w:val="28"/>
          <w:szCs w:val="28"/>
          <w:lang w:val="uk-UA"/>
        </w:rPr>
        <w:t>42</w:t>
      </w:r>
      <w:r w:rsidRPr="00733407">
        <w:rPr>
          <w:sz w:val="28"/>
          <w:szCs w:val="28"/>
          <w:lang w:val="uk-UA"/>
        </w:rPr>
        <w:t>.</w:t>
      </w:r>
    </w:p>
    <w:p w:rsidR="007C4938" w:rsidRPr="00733407" w:rsidRDefault="007C4938" w:rsidP="007C4938">
      <w:pPr>
        <w:ind w:firstLine="708"/>
        <w:jc w:val="both"/>
        <w:rPr>
          <w:sz w:val="28"/>
          <w:szCs w:val="28"/>
          <w:lang w:val="uk-UA"/>
        </w:rPr>
      </w:pPr>
      <w:r w:rsidRPr="00733407">
        <w:rPr>
          <w:sz w:val="28"/>
          <w:szCs w:val="28"/>
          <w:lang w:val="uk-UA"/>
        </w:rPr>
        <w:t>Колективних звернень у січні – березні 201</w:t>
      </w:r>
      <w:r w:rsidR="00BD39F1" w:rsidRPr="00733407">
        <w:rPr>
          <w:sz w:val="28"/>
          <w:szCs w:val="28"/>
          <w:lang w:val="uk-UA"/>
        </w:rPr>
        <w:t>8</w:t>
      </w:r>
      <w:r w:rsidRPr="00733407">
        <w:rPr>
          <w:sz w:val="28"/>
          <w:szCs w:val="28"/>
          <w:lang w:val="uk-UA"/>
        </w:rPr>
        <w:t xml:space="preserve"> року </w:t>
      </w:r>
      <w:r w:rsidR="00BD39F1" w:rsidRPr="00733407">
        <w:rPr>
          <w:sz w:val="28"/>
          <w:szCs w:val="28"/>
          <w:lang w:val="uk-UA"/>
        </w:rPr>
        <w:t xml:space="preserve">не надходило </w:t>
      </w:r>
      <w:r w:rsidRPr="00733407">
        <w:rPr>
          <w:sz w:val="28"/>
          <w:szCs w:val="28"/>
          <w:lang w:val="uk-UA"/>
        </w:rPr>
        <w:t xml:space="preserve"> у відповідному періоді 201</w:t>
      </w:r>
      <w:r w:rsidR="00BD39F1" w:rsidRPr="00733407">
        <w:rPr>
          <w:sz w:val="28"/>
          <w:szCs w:val="28"/>
          <w:lang w:val="uk-UA"/>
        </w:rPr>
        <w:t>7</w:t>
      </w:r>
      <w:r w:rsidRPr="00733407">
        <w:rPr>
          <w:sz w:val="28"/>
          <w:szCs w:val="28"/>
          <w:lang w:val="uk-UA"/>
        </w:rPr>
        <w:t xml:space="preserve"> року 6</w:t>
      </w:r>
      <w:r w:rsidR="00BD39F1" w:rsidRPr="00733407">
        <w:rPr>
          <w:sz w:val="28"/>
          <w:szCs w:val="28"/>
          <w:lang w:val="uk-UA"/>
        </w:rPr>
        <w:t xml:space="preserve"> звернень</w:t>
      </w:r>
      <w:r w:rsidRPr="00733407">
        <w:rPr>
          <w:sz w:val="28"/>
          <w:szCs w:val="28"/>
          <w:lang w:val="uk-UA"/>
        </w:rPr>
        <w:t xml:space="preserve">, повторних </w:t>
      </w:r>
      <w:proofErr w:type="spellStart"/>
      <w:r w:rsidRPr="00733407">
        <w:rPr>
          <w:sz w:val="28"/>
          <w:szCs w:val="28"/>
          <w:lang w:val="uk-UA"/>
        </w:rPr>
        <w:t>звернень-</w:t>
      </w:r>
      <w:proofErr w:type="spellEnd"/>
      <w:r w:rsidRPr="00733407">
        <w:rPr>
          <w:sz w:val="28"/>
          <w:szCs w:val="28"/>
          <w:lang w:val="uk-UA"/>
        </w:rPr>
        <w:t xml:space="preserve"> не зареєстровано.</w:t>
      </w:r>
    </w:p>
    <w:p w:rsidR="007C4938" w:rsidRPr="00733407" w:rsidRDefault="007C4938" w:rsidP="007C4938">
      <w:pPr>
        <w:ind w:firstLine="708"/>
        <w:jc w:val="both"/>
        <w:rPr>
          <w:sz w:val="28"/>
          <w:szCs w:val="28"/>
          <w:lang w:val="uk-UA"/>
        </w:rPr>
      </w:pPr>
      <w:r w:rsidRPr="00733407">
        <w:rPr>
          <w:sz w:val="28"/>
          <w:szCs w:val="28"/>
          <w:lang w:val="uk-UA"/>
        </w:rPr>
        <w:t xml:space="preserve">Всього до районної державної адміністрації звернулось </w:t>
      </w:r>
      <w:r w:rsidR="00BD39F1" w:rsidRPr="00733407">
        <w:rPr>
          <w:sz w:val="28"/>
          <w:szCs w:val="28"/>
          <w:lang w:val="uk-UA"/>
        </w:rPr>
        <w:t>172</w:t>
      </w:r>
      <w:r w:rsidRPr="00733407">
        <w:rPr>
          <w:sz w:val="28"/>
          <w:szCs w:val="28"/>
          <w:lang w:val="uk-UA"/>
        </w:rPr>
        <w:t xml:space="preserve"> осіб, що на </w:t>
      </w:r>
      <w:r w:rsidR="00BD39F1" w:rsidRPr="00733407">
        <w:rPr>
          <w:sz w:val="28"/>
          <w:szCs w:val="28"/>
          <w:lang w:val="uk-UA"/>
        </w:rPr>
        <w:t>11</w:t>
      </w:r>
      <w:r w:rsidRPr="00733407">
        <w:rPr>
          <w:sz w:val="28"/>
          <w:szCs w:val="28"/>
          <w:lang w:val="uk-UA"/>
        </w:rPr>
        <w:t>9 менше порівняно з відповідним періодом 201</w:t>
      </w:r>
      <w:r w:rsidR="00BD39F1" w:rsidRPr="00733407">
        <w:rPr>
          <w:sz w:val="28"/>
          <w:szCs w:val="28"/>
          <w:lang w:val="uk-UA"/>
        </w:rPr>
        <w:t>7</w:t>
      </w:r>
      <w:r w:rsidRPr="00733407">
        <w:rPr>
          <w:sz w:val="28"/>
          <w:szCs w:val="28"/>
          <w:lang w:val="uk-UA"/>
        </w:rPr>
        <w:t xml:space="preserve"> року. З усіх звернень, що надійшли до районної державної адміністрації у </w:t>
      </w:r>
      <w:proofErr w:type="spellStart"/>
      <w:r w:rsidRPr="00733407">
        <w:rPr>
          <w:sz w:val="28"/>
          <w:szCs w:val="28"/>
          <w:lang w:val="uk-UA"/>
        </w:rPr>
        <w:t>січні-</w:t>
      </w:r>
      <w:proofErr w:type="spellEnd"/>
      <w:r w:rsidRPr="00733407">
        <w:rPr>
          <w:sz w:val="28"/>
          <w:szCs w:val="28"/>
          <w:lang w:val="uk-UA"/>
        </w:rPr>
        <w:t xml:space="preserve"> березні 201</w:t>
      </w:r>
      <w:r w:rsidR="00BD39F1" w:rsidRPr="00733407">
        <w:rPr>
          <w:sz w:val="28"/>
          <w:szCs w:val="28"/>
          <w:lang w:val="uk-UA"/>
        </w:rPr>
        <w:t>8</w:t>
      </w:r>
      <w:r w:rsidRPr="00733407">
        <w:rPr>
          <w:sz w:val="28"/>
          <w:szCs w:val="28"/>
          <w:lang w:val="uk-UA"/>
        </w:rPr>
        <w:t xml:space="preserve"> року, зареєстровано: </w:t>
      </w:r>
      <w:r w:rsidR="00BD39F1" w:rsidRPr="00733407">
        <w:rPr>
          <w:sz w:val="28"/>
          <w:szCs w:val="28"/>
          <w:lang w:val="uk-UA"/>
        </w:rPr>
        <w:t>172</w:t>
      </w:r>
      <w:r w:rsidRPr="00733407">
        <w:rPr>
          <w:sz w:val="28"/>
          <w:szCs w:val="28"/>
          <w:lang w:val="uk-UA"/>
        </w:rPr>
        <w:t xml:space="preserve"> заяви</w:t>
      </w:r>
      <w:r w:rsidR="00BD39F1" w:rsidRPr="00733407">
        <w:rPr>
          <w:sz w:val="28"/>
          <w:szCs w:val="28"/>
          <w:lang w:val="uk-UA"/>
        </w:rPr>
        <w:t>, 0</w:t>
      </w:r>
      <w:r w:rsidRPr="00733407">
        <w:rPr>
          <w:sz w:val="28"/>
          <w:szCs w:val="28"/>
          <w:lang w:val="uk-UA"/>
        </w:rPr>
        <w:t xml:space="preserve"> скарг</w:t>
      </w:r>
      <w:r w:rsidR="00BD39F1" w:rsidRPr="00733407">
        <w:rPr>
          <w:sz w:val="28"/>
          <w:szCs w:val="28"/>
          <w:lang w:val="uk-UA"/>
        </w:rPr>
        <w:t xml:space="preserve"> </w:t>
      </w:r>
      <w:r w:rsidRPr="00733407">
        <w:rPr>
          <w:sz w:val="28"/>
          <w:szCs w:val="28"/>
          <w:lang w:val="uk-UA"/>
        </w:rPr>
        <w:t xml:space="preserve"> (у січні-березні 201</w:t>
      </w:r>
      <w:r w:rsidR="00BD39F1" w:rsidRPr="00733407">
        <w:rPr>
          <w:sz w:val="28"/>
          <w:szCs w:val="28"/>
          <w:lang w:val="uk-UA"/>
        </w:rPr>
        <w:t>7</w:t>
      </w:r>
      <w:r w:rsidRPr="00733407">
        <w:rPr>
          <w:sz w:val="28"/>
          <w:szCs w:val="28"/>
          <w:lang w:val="uk-UA"/>
        </w:rPr>
        <w:t xml:space="preserve"> року-</w:t>
      </w:r>
      <w:r w:rsidR="00BD39F1" w:rsidRPr="00733407">
        <w:rPr>
          <w:sz w:val="28"/>
          <w:szCs w:val="28"/>
          <w:lang w:val="uk-UA"/>
        </w:rPr>
        <w:t>126</w:t>
      </w:r>
      <w:r w:rsidRPr="00733407">
        <w:rPr>
          <w:sz w:val="28"/>
          <w:szCs w:val="28"/>
          <w:lang w:val="uk-UA"/>
        </w:rPr>
        <w:t xml:space="preserve"> заяв, 1- скарг).</w:t>
      </w:r>
    </w:p>
    <w:p w:rsidR="007C4938" w:rsidRPr="00733407" w:rsidRDefault="007C4938" w:rsidP="007C4938">
      <w:pPr>
        <w:ind w:firstLine="708"/>
        <w:jc w:val="both"/>
        <w:rPr>
          <w:sz w:val="28"/>
          <w:szCs w:val="28"/>
          <w:lang w:val="uk-UA"/>
        </w:rPr>
      </w:pPr>
      <w:r w:rsidRPr="00733407">
        <w:rPr>
          <w:sz w:val="28"/>
          <w:szCs w:val="28"/>
          <w:lang w:val="uk-UA"/>
        </w:rPr>
        <w:t xml:space="preserve">У зверненнях порушено </w:t>
      </w:r>
      <w:r w:rsidR="00BD39F1" w:rsidRPr="00733407">
        <w:rPr>
          <w:sz w:val="28"/>
          <w:szCs w:val="28"/>
          <w:lang w:val="uk-UA"/>
        </w:rPr>
        <w:t>176</w:t>
      </w:r>
      <w:r w:rsidRPr="00733407">
        <w:rPr>
          <w:sz w:val="28"/>
          <w:szCs w:val="28"/>
          <w:lang w:val="uk-UA"/>
        </w:rPr>
        <w:t xml:space="preserve"> питань, що на </w:t>
      </w:r>
      <w:r w:rsidR="00BD39F1" w:rsidRPr="00733407">
        <w:rPr>
          <w:sz w:val="28"/>
          <w:szCs w:val="28"/>
          <w:lang w:val="uk-UA"/>
        </w:rPr>
        <w:t>41</w:t>
      </w:r>
      <w:r w:rsidRPr="00733407">
        <w:rPr>
          <w:sz w:val="28"/>
          <w:szCs w:val="28"/>
          <w:lang w:val="uk-UA"/>
        </w:rPr>
        <w:t xml:space="preserve"> </w:t>
      </w:r>
      <w:r w:rsidR="00BD39F1" w:rsidRPr="00733407">
        <w:rPr>
          <w:sz w:val="28"/>
          <w:szCs w:val="28"/>
          <w:lang w:val="uk-UA"/>
        </w:rPr>
        <w:t>більше</w:t>
      </w:r>
      <w:r w:rsidRPr="00733407">
        <w:rPr>
          <w:sz w:val="28"/>
          <w:szCs w:val="28"/>
          <w:lang w:val="uk-UA"/>
        </w:rPr>
        <w:t xml:space="preserve"> проти відповідного періоду 201</w:t>
      </w:r>
      <w:r w:rsidR="00BD39F1" w:rsidRPr="00733407">
        <w:rPr>
          <w:sz w:val="28"/>
          <w:szCs w:val="28"/>
          <w:lang w:val="uk-UA"/>
        </w:rPr>
        <w:t>7</w:t>
      </w:r>
      <w:r w:rsidRPr="00733407">
        <w:rPr>
          <w:sz w:val="28"/>
          <w:szCs w:val="28"/>
          <w:lang w:val="uk-UA"/>
        </w:rPr>
        <w:t xml:space="preserve"> року.</w:t>
      </w:r>
    </w:p>
    <w:p w:rsidR="003835E9" w:rsidRPr="00733407" w:rsidRDefault="003835E9" w:rsidP="005E6B56">
      <w:pPr>
        <w:ind w:firstLine="708"/>
        <w:jc w:val="both"/>
        <w:rPr>
          <w:sz w:val="28"/>
          <w:szCs w:val="28"/>
          <w:lang w:val="uk-UA"/>
        </w:rPr>
      </w:pPr>
    </w:p>
    <w:p w:rsidR="005E6B56" w:rsidRPr="00733407" w:rsidRDefault="005E6B56" w:rsidP="005E6B56">
      <w:pPr>
        <w:ind w:firstLine="708"/>
        <w:jc w:val="both"/>
        <w:rPr>
          <w:sz w:val="28"/>
          <w:szCs w:val="28"/>
          <w:lang w:val="uk-UA"/>
        </w:rPr>
      </w:pPr>
      <w:r w:rsidRPr="00733407">
        <w:rPr>
          <w:sz w:val="28"/>
          <w:szCs w:val="28"/>
          <w:lang w:val="uk-UA"/>
        </w:rPr>
        <w:t>Найбільш актуальними є:</w:t>
      </w:r>
    </w:p>
    <w:p w:rsidR="003835E9" w:rsidRPr="00733407" w:rsidRDefault="003835E9" w:rsidP="005E6B56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1558"/>
        <w:gridCol w:w="1417"/>
        <w:gridCol w:w="1417"/>
        <w:gridCol w:w="1276"/>
      </w:tblGrid>
      <w:tr w:rsidR="007C4938" w:rsidRPr="00733407" w:rsidTr="007C4938">
        <w:tc>
          <w:tcPr>
            <w:tcW w:w="3936" w:type="dxa"/>
          </w:tcPr>
          <w:p w:rsidR="007C4938" w:rsidRPr="00733407" w:rsidRDefault="007C4938" w:rsidP="007F761F">
            <w:pPr>
              <w:jc w:val="both"/>
              <w:rPr>
                <w:sz w:val="22"/>
                <w:szCs w:val="22"/>
                <w:lang w:val="uk-UA"/>
              </w:rPr>
            </w:pPr>
            <w:r w:rsidRPr="00733407">
              <w:rPr>
                <w:sz w:val="22"/>
                <w:szCs w:val="22"/>
                <w:lang w:val="uk-UA"/>
              </w:rPr>
              <w:lastRenderedPageBreak/>
              <w:t>Тематика звернень</w:t>
            </w:r>
          </w:p>
        </w:tc>
        <w:tc>
          <w:tcPr>
            <w:tcW w:w="1558" w:type="dxa"/>
          </w:tcPr>
          <w:p w:rsidR="007C4938" w:rsidRPr="00733407" w:rsidRDefault="007C4938" w:rsidP="007F761F">
            <w:pPr>
              <w:jc w:val="both"/>
              <w:rPr>
                <w:sz w:val="22"/>
                <w:szCs w:val="22"/>
                <w:lang w:val="uk-UA"/>
              </w:rPr>
            </w:pPr>
            <w:r w:rsidRPr="00733407">
              <w:rPr>
                <w:sz w:val="22"/>
                <w:szCs w:val="22"/>
                <w:lang w:val="uk-UA"/>
              </w:rPr>
              <w:t xml:space="preserve">За </w:t>
            </w:r>
            <w:proofErr w:type="spellStart"/>
            <w:r w:rsidRPr="00733407">
              <w:rPr>
                <w:sz w:val="22"/>
                <w:szCs w:val="22"/>
                <w:lang w:val="uk-UA"/>
              </w:rPr>
              <w:t>січень-</w:t>
            </w:r>
            <w:proofErr w:type="spellEnd"/>
          </w:p>
          <w:p w:rsidR="007C4938" w:rsidRPr="00733407" w:rsidRDefault="007C4938" w:rsidP="007F761F">
            <w:pPr>
              <w:jc w:val="both"/>
              <w:rPr>
                <w:sz w:val="22"/>
                <w:szCs w:val="22"/>
                <w:lang w:val="uk-UA"/>
              </w:rPr>
            </w:pPr>
            <w:r w:rsidRPr="00733407">
              <w:rPr>
                <w:sz w:val="22"/>
                <w:szCs w:val="22"/>
                <w:lang w:val="uk-UA"/>
              </w:rPr>
              <w:t>березень</w:t>
            </w:r>
          </w:p>
          <w:p w:rsidR="007C4938" w:rsidRPr="00733407" w:rsidRDefault="007C4938" w:rsidP="007C4938">
            <w:pPr>
              <w:jc w:val="both"/>
              <w:rPr>
                <w:sz w:val="22"/>
                <w:szCs w:val="22"/>
                <w:lang w:val="uk-UA"/>
              </w:rPr>
            </w:pPr>
            <w:r w:rsidRPr="00733407">
              <w:rPr>
                <w:sz w:val="22"/>
                <w:szCs w:val="22"/>
                <w:lang w:val="uk-UA"/>
              </w:rPr>
              <w:t>2018 року</w:t>
            </w:r>
          </w:p>
        </w:tc>
        <w:tc>
          <w:tcPr>
            <w:tcW w:w="1417" w:type="dxa"/>
          </w:tcPr>
          <w:p w:rsidR="007C4938" w:rsidRPr="00733407" w:rsidRDefault="007C4938" w:rsidP="001F3FCC">
            <w:pPr>
              <w:jc w:val="both"/>
              <w:rPr>
                <w:lang w:val="uk-UA"/>
              </w:rPr>
            </w:pPr>
            <w:r w:rsidRPr="00733407">
              <w:rPr>
                <w:lang w:val="uk-UA"/>
              </w:rPr>
              <w:t xml:space="preserve">За </w:t>
            </w:r>
            <w:proofErr w:type="spellStart"/>
            <w:r w:rsidRPr="00733407">
              <w:rPr>
                <w:lang w:val="uk-UA"/>
              </w:rPr>
              <w:t>січень-</w:t>
            </w:r>
            <w:proofErr w:type="spellEnd"/>
          </w:p>
          <w:p w:rsidR="007C4938" w:rsidRPr="00733407" w:rsidRDefault="007C4938" w:rsidP="001F3FCC">
            <w:pPr>
              <w:jc w:val="both"/>
              <w:rPr>
                <w:lang w:val="uk-UA"/>
              </w:rPr>
            </w:pPr>
            <w:r w:rsidRPr="00733407">
              <w:rPr>
                <w:lang w:val="uk-UA"/>
              </w:rPr>
              <w:t>березень 2017 року</w:t>
            </w:r>
          </w:p>
        </w:tc>
        <w:tc>
          <w:tcPr>
            <w:tcW w:w="1417" w:type="dxa"/>
          </w:tcPr>
          <w:p w:rsidR="007C4938" w:rsidRPr="00733407" w:rsidRDefault="007C4938" w:rsidP="007F761F">
            <w:pPr>
              <w:jc w:val="both"/>
              <w:rPr>
                <w:sz w:val="22"/>
                <w:szCs w:val="22"/>
                <w:lang w:val="uk-UA"/>
              </w:rPr>
            </w:pPr>
            <w:r w:rsidRPr="00733407">
              <w:rPr>
                <w:sz w:val="22"/>
                <w:szCs w:val="22"/>
                <w:lang w:val="uk-UA"/>
              </w:rPr>
              <w:t>+\-</w:t>
            </w:r>
          </w:p>
        </w:tc>
        <w:tc>
          <w:tcPr>
            <w:tcW w:w="1276" w:type="dxa"/>
          </w:tcPr>
          <w:p w:rsidR="007C4938" w:rsidRPr="00733407" w:rsidRDefault="007C4938" w:rsidP="00A132C1">
            <w:pPr>
              <w:rPr>
                <w:sz w:val="22"/>
                <w:szCs w:val="22"/>
                <w:lang w:val="uk-UA"/>
              </w:rPr>
            </w:pPr>
            <w:r w:rsidRPr="00733407">
              <w:rPr>
                <w:sz w:val="22"/>
                <w:szCs w:val="22"/>
                <w:lang w:val="uk-UA"/>
              </w:rPr>
              <w:t xml:space="preserve">% від загальної кількості звернень за </w:t>
            </w:r>
            <w:proofErr w:type="spellStart"/>
            <w:r w:rsidRPr="00733407">
              <w:rPr>
                <w:sz w:val="22"/>
                <w:szCs w:val="22"/>
                <w:lang w:val="uk-UA"/>
              </w:rPr>
              <w:t>січень-</w:t>
            </w:r>
            <w:proofErr w:type="spellEnd"/>
          </w:p>
          <w:p w:rsidR="007C4938" w:rsidRPr="00733407" w:rsidRDefault="007B2917" w:rsidP="00BD39F1">
            <w:pPr>
              <w:jc w:val="both"/>
              <w:rPr>
                <w:sz w:val="22"/>
                <w:szCs w:val="22"/>
                <w:lang w:val="uk-UA"/>
              </w:rPr>
            </w:pPr>
            <w:r w:rsidRPr="00733407">
              <w:rPr>
                <w:sz w:val="22"/>
                <w:szCs w:val="22"/>
                <w:lang w:val="uk-UA"/>
              </w:rPr>
              <w:t xml:space="preserve">березень </w:t>
            </w:r>
            <w:r w:rsidR="007C4938" w:rsidRPr="00733407">
              <w:rPr>
                <w:sz w:val="22"/>
                <w:szCs w:val="22"/>
                <w:lang w:val="uk-UA"/>
              </w:rPr>
              <w:t>201</w:t>
            </w:r>
            <w:r w:rsidR="00BD39F1" w:rsidRPr="00733407">
              <w:rPr>
                <w:sz w:val="22"/>
                <w:szCs w:val="22"/>
                <w:lang w:val="uk-UA"/>
              </w:rPr>
              <w:t xml:space="preserve">7 </w:t>
            </w:r>
            <w:r w:rsidR="007C4938" w:rsidRPr="00733407">
              <w:rPr>
                <w:sz w:val="22"/>
                <w:szCs w:val="22"/>
                <w:lang w:val="uk-UA"/>
              </w:rPr>
              <w:t xml:space="preserve">року </w:t>
            </w:r>
          </w:p>
        </w:tc>
      </w:tr>
      <w:tr w:rsidR="007C4938" w:rsidRPr="00733407" w:rsidTr="007C4938">
        <w:tc>
          <w:tcPr>
            <w:tcW w:w="3936" w:type="dxa"/>
          </w:tcPr>
          <w:p w:rsidR="007C4938" w:rsidRPr="00733407" w:rsidRDefault="007C4938" w:rsidP="007F761F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Аграрна політика і земельні відносини</w:t>
            </w:r>
          </w:p>
        </w:tc>
        <w:tc>
          <w:tcPr>
            <w:tcW w:w="1558" w:type="dxa"/>
          </w:tcPr>
          <w:p w:rsidR="007C4938" w:rsidRPr="00733407" w:rsidRDefault="00BD39F1" w:rsidP="007F761F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1417" w:type="dxa"/>
          </w:tcPr>
          <w:p w:rsidR="007C4938" w:rsidRPr="00733407" w:rsidRDefault="007C4938" w:rsidP="001F3FCC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417" w:type="dxa"/>
          </w:tcPr>
          <w:p w:rsidR="007C4938" w:rsidRPr="00733407" w:rsidRDefault="00BD39F1" w:rsidP="007F761F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276" w:type="dxa"/>
          </w:tcPr>
          <w:p w:rsidR="007C4938" w:rsidRPr="00733407" w:rsidRDefault="007B2917" w:rsidP="007F761F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 xml:space="preserve">22 </w:t>
            </w:r>
            <w:r w:rsidR="007C4938" w:rsidRPr="00733407">
              <w:rPr>
                <w:sz w:val="28"/>
                <w:szCs w:val="28"/>
                <w:lang w:val="uk-UA"/>
              </w:rPr>
              <w:t>%</w:t>
            </w:r>
          </w:p>
        </w:tc>
      </w:tr>
      <w:tr w:rsidR="007C4938" w:rsidRPr="00733407" w:rsidTr="007C4938">
        <w:tc>
          <w:tcPr>
            <w:tcW w:w="3936" w:type="dxa"/>
          </w:tcPr>
          <w:p w:rsidR="007C4938" w:rsidRPr="00733407" w:rsidRDefault="007C4938" w:rsidP="007F761F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Соціальний захист</w:t>
            </w:r>
          </w:p>
        </w:tc>
        <w:tc>
          <w:tcPr>
            <w:tcW w:w="1558" w:type="dxa"/>
          </w:tcPr>
          <w:p w:rsidR="007C4938" w:rsidRPr="00733407" w:rsidRDefault="00BD39F1" w:rsidP="007F761F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88</w:t>
            </w:r>
          </w:p>
        </w:tc>
        <w:tc>
          <w:tcPr>
            <w:tcW w:w="1417" w:type="dxa"/>
          </w:tcPr>
          <w:p w:rsidR="007C4938" w:rsidRPr="00733407" w:rsidRDefault="007C4938" w:rsidP="001F3FCC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1417" w:type="dxa"/>
          </w:tcPr>
          <w:p w:rsidR="007C4938" w:rsidRPr="00733407" w:rsidRDefault="00BD39F1" w:rsidP="007F761F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276" w:type="dxa"/>
          </w:tcPr>
          <w:p w:rsidR="007C4938" w:rsidRPr="00733407" w:rsidRDefault="007B2917" w:rsidP="007F761F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 xml:space="preserve">69,3 </w:t>
            </w:r>
            <w:r w:rsidR="007C4938" w:rsidRPr="00733407">
              <w:rPr>
                <w:sz w:val="28"/>
                <w:szCs w:val="28"/>
                <w:lang w:val="uk-UA"/>
              </w:rPr>
              <w:t>%</w:t>
            </w:r>
          </w:p>
        </w:tc>
      </w:tr>
      <w:tr w:rsidR="007C4938" w:rsidRPr="00733407" w:rsidTr="007C4938">
        <w:tc>
          <w:tcPr>
            <w:tcW w:w="3936" w:type="dxa"/>
          </w:tcPr>
          <w:p w:rsidR="007C4938" w:rsidRPr="00733407" w:rsidRDefault="007C4938" w:rsidP="007F761F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Комунальне господарство</w:t>
            </w:r>
          </w:p>
        </w:tc>
        <w:tc>
          <w:tcPr>
            <w:tcW w:w="1558" w:type="dxa"/>
          </w:tcPr>
          <w:p w:rsidR="007C4938" w:rsidRPr="00733407" w:rsidRDefault="00BD39F1" w:rsidP="007F761F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417" w:type="dxa"/>
          </w:tcPr>
          <w:p w:rsidR="007C4938" w:rsidRPr="00733407" w:rsidRDefault="007C4938" w:rsidP="001F3FCC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417" w:type="dxa"/>
          </w:tcPr>
          <w:p w:rsidR="007C4938" w:rsidRPr="00733407" w:rsidRDefault="00BD39F1" w:rsidP="007F761F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276" w:type="dxa"/>
          </w:tcPr>
          <w:p w:rsidR="007C4938" w:rsidRPr="00733407" w:rsidRDefault="007C4938" w:rsidP="007F761F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11,76</w:t>
            </w:r>
            <w:r w:rsidR="007B2917" w:rsidRPr="00733407">
              <w:rPr>
                <w:sz w:val="28"/>
                <w:szCs w:val="28"/>
                <w:lang w:val="uk-UA"/>
              </w:rPr>
              <w:t xml:space="preserve"> </w:t>
            </w:r>
            <w:r w:rsidRPr="00733407">
              <w:rPr>
                <w:sz w:val="28"/>
                <w:szCs w:val="28"/>
                <w:lang w:val="uk-UA"/>
              </w:rPr>
              <w:t>%</w:t>
            </w:r>
          </w:p>
        </w:tc>
      </w:tr>
      <w:tr w:rsidR="007C4938" w:rsidRPr="00733407" w:rsidTr="007C4938">
        <w:tc>
          <w:tcPr>
            <w:tcW w:w="3936" w:type="dxa"/>
          </w:tcPr>
          <w:p w:rsidR="007C4938" w:rsidRPr="00733407" w:rsidRDefault="007C4938" w:rsidP="007F761F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Праця і заробітна плата</w:t>
            </w:r>
          </w:p>
        </w:tc>
        <w:tc>
          <w:tcPr>
            <w:tcW w:w="1558" w:type="dxa"/>
          </w:tcPr>
          <w:p w:rsidR="007C4938" w:rsidRPr="00733407" w:rsidRDefault="00BD39F1" w:rsidP="007F761F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7C4938" w:rsidRPr="00733407" w:rsidRDefault="007C4938" w:rsidP="001F3FCC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</w:tcPr>
          <w:p w:rsidR="007C4938" w:rsidRPr="00733407" w:rsidRDefault="00BD39F1" w:rsidP="007F761F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-6</w:t>
            </w:r>
          </w:p>
        </w:tc>
        <w:tc>
          <w:tcPr>
            <w:tcW w:w="1276" w:type="dxa"/>
          </w:tcPr>
          <w:p w:rsidR="007C4938" w:rsidRPr="00733407" w:rsidRDefault="007B2917" w:rsidP="007B2917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 xml:space="preserve">0 </w:t>
            </w:r>
            <w:r w:rsidR="007C4938" w:rsidRPr="00733407">
              <w:rPr>
                <w:sz w:val="28"/>
                <w:szCs w:val="28"/>
                <w:lang w:val="uk-UA"/>
              </w:rPr>
              <w:t>%</w:t>
            </w:r>
          </w:p>
        </w:tc>
      </w:tr>
      <w:tr w:rsidR="007C4938" w:rsidRPr="00733407" w:rsidTr="007C4938">
        <w:tc>
          <w:tcPr>
            <w:tcW w:w="3936" w:type="dxa"/>
          </w:tcPr>
          <w:p w:rsidR="007C4938" w:rsidRPr="00733407" w:rsidRDefault="007C4938" w:rsidP="007F761F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Охорона здоров’я</w:t>
            </w:r>
          </w:p>
        </w:tc>
        <w:tc>
          <w:tcPr>
            <w:tcW w:w="1558" w:type="dxa"/>
          </w:tcPr>
          <w:p w:rsidR="007C4938" w:rsidRPr="00733407" w:rsidRDefault="00BD39F1" w:rsidP="007F761F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7C4938" w:rsidRPr="00733407" w:rsidRDefault="007C4938" w:rsidP="001F3FCC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</w:tcPr>
          <w:p w:rsidR="007C4938" w:rsidRPr="00733407" w:rsidRDefault="00BD39F1" w:rsidP="007F761F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-3</w:t>
            </w:r>
          </w:p>
        </w:tc>
        <w:tc>
          <w:tcPr>
            <w:tcW w:w="1276" w:type="dxa"/>
          </w:tcPr>
          <w:p w:rsidR="007C4938" w:rsidRPr="00733407" w:rsidRDefault="007B2917" w:rsidP="007F761F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 xml:space="preserve">1,6 </w:t>
            </w:r>
            <w:r w:rsidR="007C4938" w:rsidRPr="00733407">
              <w:rPr>
                <w:sz w:val="28"/>
                <w:szCs w:val="28"/>
                <w:lang w:val="uk-UA"/>
              </w:rPr>
              <w:t>%</w:t>
            </w:r>
          </w:p>
        </w:tc>
      </w:tr>
      <w:tr w:rsidR="007C4938" w:rsidRPr="00733407" w:rsidTr="007C4938">
        <w:tc>
          <w:tcPr>
            <w:tcW w:w="3936" w:type="dxa"/>
          </w:tcPr>
          <w:p w:rsidR="007C4938" w:rsidRPr="00733407" w:rsidRDefault="007C4938" w:rsidP="007F761F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1558" w:type="dxa"/>
          </w:tcPr>
          <w:p w:rsidR="007C4938" w:rsidRPr="00733407" w:rsidRDefault="00BD39F1" w:rsidP="007F761F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</w:tcPr>
          <w:p w:rsidR="007C4938" w:rsidRPr="00733407" w:rsidRDefault="007C4938" w:rsidP="001F3FCC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7C4938" w:rsidRPr="00733407" w:rsidRDefault="007C4938" w:rsidP="007F761F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>-</w:t>
            </w:r>
            <w:r w:rsidR="00BD39F1" w:rsidRPr="0073340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7C4938" w:rsidRPr="00733407" w:rsidRDefault="007B2917" w:rsidP="007F761F">
            <w:pPr>
              <w:jc w:val="both"/>
              <w:rPr>
                <w:sz w:val="28"/>
                <w:szCs w:val="28"/>
                <w:lang w:val="uk-UA"/>
              </w:rPr>
            </w:pPr>
            <w:r w:rsidRPr="00733407">
              <w:rPr>
                <w:sz w:val="28"/>
                <w:szCs w:val="28"/>
                <w:lang w:val="uk-UA"/>
              </w:rPr>
              <w:t xml:space="preserve">0,78 </w:t>
            </w:r>
            <w:r w:rsidR="007C4938" w:rsidRPr="00733407">
              <w:rPr>
                <w:sz w:val="28"/>
                <w:szCs w:val="28"/>
                <w:lang w:val="uk-UA"/>
              </w:rPr>
              <w:t>%</w:t>
            </w:r>
          </w:p>
        </w:tc>
      </w:tr>
    </w:tbl>
    <w:p w:rsidR="005E6B56" w:rsidRPr="00733407" w:rsidRDefault="005E6B56" w:rsidP="005E6B56">
      <w:pPr>
        <w:ind w:firstLine="708"/>
        <w:jc w:val="both"/>
        <w:rPr>
          <w:sz w:val="28"/>
          <w:szCs w:val="28"/>
          <w:lang w:val="uk-UA"/>
        </w:rPr>
      </w:pPr>
    </w:p>
    <w:p w:rsidR="00BA4A75" w:rsidRPr="00733407" w:rsidRDefault="00BA4A75" w:rsidP="00AD186A">
      <w:pPr>
        <w:ind w:firstLine="708"/>
        <w:jc w:val="both"/>
        <w:rPr>
          <w:sz w:val="28"/>
          <w:szCs w:val="28"/>
          <w:lang w:val="uk-UA"/>
        </w:rPr>
      </w:pPr>
      <w:r w:rsidRPr="00733407">
        <w:rPr>
          <w:sz w:val="28"/>
          <w:szCs w:val="28"/>
          <w:lang w:val="uk-UA"/>
        </w:rPr>
        <w:t xml:space="preserve">Серед порушених питань </w:t>
      </w:r>
      <w:r w:rsidR="007B2917" w:rsidRPr="00733407">
        <w:rPr>
          <w:sz w:val="28"/>
          <w:szCs w:val="28"/>
          <w:lang w:val="uk-UA"/>
        </w:rPr>
        <w:t>46</w:t>
      </w:r>
      <w:r w:rsidRPr="00733407">
        <w:rPr>
          <w:sz w:val="28"/>
          <w:szCs w:val="28"/>
          <w:lang w:val="uk-UA"/>
        </w:rPr>
        <w:t xml:space="preserve"> вирішено позитивно, на </w:t>
      </w:r>
      <w:r w:rsidR="007B2917" w:rsidRPr="00733407">
        <w:rPr>
          <w:sz w:val="28"/>
          <w:szCs w:val="28"/>
          <w:lang w:val="uk-UA"/>
        </w:rPr>
        <w:t>113</w:t>
      </w:r>
      <w:r w:rsidRPr="00733407">
        <w:rPr>
          <w:sz w:val="28"/>
          <w:szCs w:val="28"/>
          <w:lang w:val="uk-UA"/>
        </w:rPr>
        <w:t xml:space="preserve"> надано роз’яснення по </w:t>
      </w:r>
      <w:r w:rsidR="007B2917" w:rsidRPr="00733407">
        <w:rPr>
          <w:sz w:val="28"/>
          <w:szCs w:val="28"/>
          <w:lang w:val="uk-UA"/>
        </w:rPr>
        <w:t>13</w:t>
      </w:r>
      <w:r w:rsidRPr="00733407">
        <w:rPr>
          <w:sz w:val="28"/>
          <w:szCs w:val="28"/>
          <w:lang w:val="uk-UA"/>
        </w:rPr>
        <w:t xml:space="preserve"> зверненням вживаються заходи.</w:t>
      </w:r>
    </w:p>
    <w:p w:rsidR="00BA4A75" w:rsidRPr="00733407" w:rsidRDefault="00BA4A75" w:rsidP="00AD186A">
      <w:pPr>
        <w:ind w:firstLine="708"/>
        <w:jc w:val="both"/>
        <w:rPr>
          <w:sz w:val="28"/>
          <w:szCs w:val="28"/>
          <w:lang w:val="uk-UA"/>
        </w:rPr>
      </w:pPr>
      <w:r w:rsidRPr="00733407">
        <w:rPr>
          <w:sz w:val="28"/>
          <w:szCs w:val="28"/>
          <w:lang w:val="uk-UA"/>
        </w:rPr>
        <w:t>Від інвалідів</w:t>
      </w:r>
      <w:r w:rsidR="00133031" w:rsidRPr="00733407">
        <w:rPr>
          <w:sz w:val="28"/>
          <w:szCs w:val="28"/>
          <w:lang w:val="uk-UA"/>
        </w:rPr>
        <w:t xml:space="preserve"> Великої Вітчизняної війни, учасників війни</w:t>
      </w:r>
      <w:r w:rsidR="0017289F" w:rsidRPr="00733407">
        <w:rPr>
          <w:sz w:val="28"/>
          <w:szCs w:val="28"/>
          <w:lang w:val="uk-UA"/>
        </w:rPr>
        <w:t xml:space="preserve"> </w:t>
      </w:r>
      <w:r w:rsidR="00D876C4" w:rsidRPr="00733407">
        <w:rPr>
          <w:sz w:val="28"/>
          <w:szCs w:val="28"/>
          <w:lang w:val="uk-UA"/>
        </w:rPr>
        <w:t>за січень-</w:t>
      </w:r>
      <w:r w:rsidR="00D80AC6" w:rsidRPr="00733407">
        <w:rPr>
          <w:sz w:val="28"/>
          <w:szCs w:val="28"/>
          <w:lang w:val="uk-UA"/>
        </w:rPr>
        <w:t xml:space="preserve">березень </w:t>
      </w:r>
      <w:r w:rsidR="0017289F" w:rsidRPr="00733407">
        <w:rPr>
          <w:sz w:val="28"/>
          <w:szCs w:val="28"/>
          <w:lang w:val="uk-UA"/>
        </w:rPr>
        <w:t>201</w:t>
      </w:r>
      <w:r w:rsidR="00D80AC6" w:rsidRPr="00733407">
        <w:rPr>
          <w:sz w:val="28"/>
          <w:szCs w:val="28"/>
          <w:lang w:val="uk-UA"/>
        </w:rPr>
        <w:t>8</w:t>
      </w:r>
      <w:r w:rsidR="00C36B36" w:rsidRPr="00733407">
        <w:rPr>
          <w:sz w:val="28"/>
          <w:szCs w:val="28"/>
          <w:lang w:val="uk-UA"/>
        </w:rPr>
        <w:t xml:space="preserve"> </w:t>
      </w:r>
      <w:r w:rsidR="0017289F" w:rsidRPr="00733407">
        <w:rPr>
          <w:sz w:val="28"/>
          <w:szCs w:val="28"/>
          <w:lang w:val="uk-UA"/>
        </w:rPr>
        <w:t xml:space="preserve"> року не надходило</w:t>
      </w:r>
      <w:r w:rsidR="00133031" w:rsidRPr="00733407">
        <w:rPr>
          <w:sz w:val="28"/>
          <w:szCs w:val="28"/>
          <w:lang w:val="uk-UA"/>
        </w:rPr>
        <w:t>, багатодітних</w:t>
      </w:r>
      <w:r w:rsidR="00C52BC1" w:rsidRPr="00733407">
        <w:rPr>
          <w:sz w:val="28"/>
          <w:szCs w:val="28"/>
          <w:lang w:val="uk-UA"/>
        </w:rPr>
        <w:t xml:space="preserve"> сімей</w:t>
      </w:r>
      <w:r w:rsidR="0017289F" w:rsidRPr="00733407">
        <w:rPr>
          <w:sz w:val="28"/>
          <w:szCs w:val="28"/>
          <w:lang w:val="uk-UA"/>
        </w:rPr>
        <w:t xml:space="preserve"> надійшло </w:t>
      </w:r>
      <w:r w:rsidR="00DB012F" w:rsidRPr="00733407">
        <w:rPr>
          <w:sz w:val="28"/>
          <w:szCs w:val="28"/>
          <w:lang w:val="uk-UA"/>
        </w:rPr>
        <w:t>2</w:t>
      </w:r>
      <w:r w:rsidR="0017289F" w:rsidRPr="00733407">
        <w:rPr>
          <w:sz w:val="28"/>
          <w:szCs w:val="28"/>
          <w:lang w:val="uk-UA"/>
        </w:rPr>
        <w:t xml:space="preserve"> звернення</w:t>
      </w:r>
      <w:r w:rsidR="00C52BC1" w:rsidRPr="00733407">
        <w:rPr>
          <w:sz w:val="28"/>
          <w:szCs w:val="28"/>
          <w:lang w:val="uk-UA"/>
        </w:rPr>
        <w:t>, одиноких матерів та інших категорій громадян мало захищених верств населення</w:t>
      </w:r>
      <w:r w:rsidR="0017289F" w:rsidRPr="00733407">
        <w:rPr>
          <w:sz w:val="28"/>
          <w:szCs w:val="28"/>
          <w:lang w:val="uk-UA"/>
        </w:rPr>
        <w:t xml:space="preserve"> надійшло </w:t>
      </w:r>
      <w:r w:rsidR="007B2917" w:rsidRPr="00733407">
        <w:rPr>
          <w:sz w:val="28"/>
          <w:szCs w:val="28"/>
          <w:lang w:val="uk-UA"/>
        </w:rPr>
        <w:t xml:space="preserve">2 </w:t>
      </w:r>
      <w:r w:rsidR="0017289F" w:rsidRPr="00733407">
        <w:rPr>
          <w:sz w:val="28"/>
          <w:szCs w:val="28"/>
          <w:lang w:val="uk-UA"/>
        </w:rPr>
        <w:t>звернення</w:t>
      </w:r>
      <w:r w:rsidR="00C52BC1" w:rsidRPr="00733407">
        <w:rPr>
          <w:sz w:val="28"/>
          <w:szCs w:val="28"/>
          <w:lang w:val="uk-UA"/>
        </w:rPr>
        <w:t xml:space="preserve">, від пенсіонерів надійшло - </w:t>
      </w:r>
      <w:r w:rsidR="007B2917" w:rsidRPr="00733407">
        <w:rPr>
          <w:sz w:val="28"/>
          <w:szCs w:val="28"/>
          <w:lang w:val="uk-UA"/>
        </w:rPr>
        <w:t>61</w:t>
      </w:r>
      <w:r w:rsidR="00C52BC1" w:rsidRPr="00733407">
        <w:rPr>
          <w:sz w:val="28"/>
          <w:szCs w:val="28"/>
          <w:lang w:val="uk-UA"/>
        </w:rPr>
        <w:t xml:space="preserve"> звернен</w:t>
      </w:r>
      <w:r w:rsidR="007B2917" w:rsidRPr="00733407">
        <w:rPr>
          <w:sz w:val="28"/>
          <w:szCs w:val="28"/>
          <w:lang w:val="uk-UA"/>
        </w:rPr>
        <w:t>ня</w:t>
      </w:r>
      <w:r w:rsidR="00C52BC1" w:rsidRPr="00733407">
        <w:rPr>
          <w:sz w:val="28"/>
          <w:szCs w:val="28"/>
          <w:lang w:val="uk-UA"/>
        </w:rPr>
        <w:t>, робітників -</w:t>
      </w:r>
      <w:r w:rsidR="007B2917" w:rsidRPr="00733407">
        <w:rPr>
          <w:sz w:val="28"/>
          <w:szCs w:val="28"/>
          <w:lang w:val="uk-UA"/>
        </w:rPr>
        <w:t>3</w:t>
      </w:r>
      <w:r w:rsidR="00C52BC1" w:rsidRPr="00733407">
        <w:rPr>
          <w:sz w:val="28"/>
          <w:szCs w:val="28"/>
          <w:lang w:val="uk-UA"/>
        </w:rPr>
        <w:t xml:space="preserve">, селян – </w:t>
      </w:r>
      <w:r w:rsidR="007B2917" w:rsidRPr="00733407">
        <w:rPr>
          <w:sz w:val="28"/>
          <w:szCs w:val="28"/>
          <w:lang w:val="uk-UA"/>
        </w:rPr>
        <w:t>0</w:t>
      </w:r>
      <w:r w:rsidR="00C52BC1" w:rsidRPr="00733407">
        <w:rPr>
          <w:sz w:val="28"/>
          <w:szCs w:val="28"/>
          <w:lang w:val="uk-UA"/>
        </w:rPr>
        <w:t>, військо</w:t>
      </w:r>
      <w:r w:rsidR="003835E9" w:rsidRPr="00733407">
        <w:rPr>
          <w:sz w:val="28"/>
          <w:szCs w:val="28"/>
          <w:lang w:val="uk-UA"/>
        </w:rPr>
        <w:t>вослужбовців -</w:t>
      </w:r>
      <w:r w:rsidR="00B12FEA" w:rsidRPr="00733407">
        <w:rPr>
          <w:sz w:val="28"/>
          <w:szCs w:val="28"/>
          <w:lang w:val="uk-UA"/>
        </w:rPr>
        <w:t>1</w:t>
      </w:r>
      <w:r w:rsidR="003835E9" w:rsidRPr="00733407">
        <w:rPr>
          <w:sz w:val="28"/>
          <w:szCs w:val="28"/>
          <w:lang w:val="uk-UA"/>
        </w:rPr>
        <w:t>.</w:t>
      </w:r>
      <w:r w:rsidR="00C52BC1" w:rsidRPr="00733407">
        <w:rPr>
          <w:sz w:val="28"/>
          <w:szCs w:val="28"/>
          <w:lang w:val="uk-UA"/>
        </w:rPr>
        <w:t xml:space="preserve"> </w:t>
      </w:r>
      <w:r w:rsidR="00133031" w:rsidRPr="00733407">
        <w:rPr>
          <w:sz w:val="28"/>
          <w:szCs w:val="28"/>
          <w:lang w:val="uk-UA"/>
        </w:rPr>
        <w:t xml:space="preserve"> </w:t>
      </w:r>
    </w:p>
    <w:p w:rsidR="00845844" w:rsidRPr="00733407" w:rsidRDefault="00D53DD8" w:rsidP="00AD186A">
      <w:pPr>
        <w:ind w:firstLine="708"/>
        <w:jc w:val="both"/>
        <w:rPr>
          <w:sz w:val="28"/>
          <w:szCs w:val="28"/>
          <w:lang w:val="uk-UA"/>
        </w:rPr>
      </w:pPr>
      <w:r w:rsidRPr="00733407">
        <w:rPr>
          <w:sz w:val="28"/>
          <w:szCs w:val="28"/>
          <w:lang w:val="uk-UA"/>
        </w:rPr>
        <w:t xml:space="preserve">Найбільше звернень надійшло з </w:t>
      </w:r>
      <w:proofErr w:type="spellStart"/>
      <w:r w:rsidRPr="00733407">
        <w:rPr>
          <w:sz w:val="28"/>
          <w:szCs w:val="28"/>
          <w:lang w:val="uk-UA"/>
        </w:rPr>
        <w:t>м.Бобринець</w:t>
      </w:r>
      <w:proofErr w:type="spellEnd"/>
      <w:r w:rsidRPr="00733407">
        <w:rPr>
          <w:sz w:val="28"/>
          <w:szCs w:val="28"/>
          <w:lang w:val="uk-UA"/>
        </w:rPr>
        <w:t xml:space="preserve"> (1</w:t>
      </w:r>
      <w:r w:rsidR="00733407" w:rsidRPr="00733407">
        <w:rPr>
          <w:sz w:val="28"/>
          <w:szCs w:val="28"/>
          <w:lang w:val="uk-UA"/>
        </w:rPr>
        <w:t>75</w:t>
      </w:r>
      <w:r w:rsidRPr="00733407">
        <w:rPr>
          <w:sz w:val="28"/>
          <w:szCs w:val="28"/>
          <w:lang w:val="uk-UA"/>
        </w:rPr>
        <w:t xml:space="preserve">), </w:t>
      </w:r>
      <w:proofErr w:type="spellStart"/>
      <w:r w:rsidRPr="00733407">
        <w:rPr>
          <w:sz w:val="28"/>
          <w:szCs w:val="28"/>
          <w:lang w:val="uk-UA"/>
        </w:rPr>
        <w:t>с.Витязівка</w:t>
      </w:r>
      <w:proofErr w:type="spellEnd"/>
      <w:r w:rsidRPr="00733407">
        <w:rPr>
          <w:sz w:val="28"/>
          <w:szCs w:val="28"/>
          <w:lang w:val="uk-UA"/>
        </w:rPr>
        <w:t xml:space="preserve"> (</w:t>
      </w:r>
      <w:r w:rsidR="00733407" w:rsidRPr="00733407">
        <w:rPr>
          <w:sz w:val="28"/>
          <w:szCs w:val="28"/>
          <w:lang w:val="uk-UA"/>
        </w:rPr>
        <w:t>3</w:t>
      </w:r>
      <w:r w:rsidRPr="00733407">
        <w:rPr>
          <w:sz w:val="28"/>
          <w:szCs w:val="28"/>
          <w:lang w:val="uk-UA"/>
        </w:rPr>
        <w:t xml:space="preserve">9), </w:t>
      </w:r>
      <w:proofErr w:type="spellStart"/>
      <w:r w:rsidRPr="00733407">
        <w:rPr>
          <w:sz w:val="28"/>
          <w:szCs w:val="28"/>
          <w:lang w:val="uk-UA"/>
        </w:rPr>
        <w:t>с.Буховецьке</w:t>
      </w:r>
      <w:proofErr w:type="spellEnd"/>
      <w:r w:rsidRPr="00733407">
        <w:rPr>
          <w:sz w:val="28"/>
          <w:szCs w:val="28"/>
          <w:lang w:val="uk-UA"/>
        </w:rPr>
        <w:t xml:space="preserve"> (2</w:t>
      </w:r>
      <w:r w:rsidR="00733407" w:rsidRPr="00733407">
        <w:rPr>
          <w:sz w:val="28"/>
          <w:szCs w:val="28"/>
          <w:lang w:val="uk-UA"/>
        </w:rPr>
        <w:t>9</w:t>
      </w:r>
      <w:r w:rsidRPr="00733407">
        <w:rPr>
          <w:sz w:val="28"/>
          <w:szCs w:val="28"/>
          <w:lang w:val="uk-UA"/>
        </w:rPr>
        <w:t xml:space="preserve">), </w:t>
      </w:r>
      <w:proofErr w:type="spellStart"/>
      <w:r w:rsidRPr="00733407">
        <w:rPr>
          <w:sz w:val="28"/>
          <w:szCs w:val="28"/>
          <w:lang w:val="uk-UA"/>
        </w:rPr>
        <w:t>с.Чарівне</w:t>
      </w:r>
      <w:proofErr w:type="spellEnd"/>
      <w:r w:rsidRPr="00733407">
        <w:rPr>
          <w:sz w:val="28"/>
          <w:szCs w:val="28"/>
          <w:lang w:val="uk-UA"/>
        </w:rPr>
        <w:t xml:space="preserve"> (2</w:t>
      </w:r>
      <w:r w:rsidR="00733407" w:rsidRPr="00733407">
        <w:rPr>
          <w:sz w:val="28"/>
          <w:szCs w:val="28"/>
          <w:lang w:val="uk-UA"/>
        </w:rPr>
        <w:t>7</w:t>
      </w:r>
      <w:r w:rsidRPr="00733407">
        <w:rPr>
          <w:sz w:val="28"/>
          <w:szCs w:val="28"/>
          <w:lang w:val="uk-UA"/>
        </w:rPr>
        <w:t xml:space="preserve">), </w:t>
      </w:r>
      <w:proofErr w:type="spellStart"/>
      <w:r w:rsidRPr="00733407">
        <w:rPr>
          <w:sz w:val="28"/>
          <w:szCs w:val="28"/>
          <w:lang w:val="uk-UA"/>
        </w:rPr>
        <w:t>с.Кетрисанівка</w:t>
      </w:r>
      <w:proofErr w:type="spellEnd"/>
      <w:r w:rsidRPr="00733407">
        <w:rPr>
          <w:sz w:val="28"/>
          <w:szCs w:val="28"/>
          <w:lang w:val="uk-UA"/>
        </w:rPr>
        <w:t xml:space="preserve"> (2</w:t>
      </w:r>
      <w:r w:rsidR="00733407" w:rsidRPr="00733407">
        <w:rPr>
          <w:sz w:val="28"/>
          <w:szCs w:val="28"/>
          <w:lang w:val="uk-UA"/>
        </w:rPr>
        <w:t>6</w:t>
      </w:r>
      <w:r w:rsidRPr="00733407">
        <w:rPr>
          <w:sz w:val="28"/>
          <w:szCs w:val="28"/>
          <w:lang w:val="uk-UA"/>
        </w:rPr>
        <w:t xml:space="preserve">). </w:t>
      </w:r>
    </w:p>
    <w:p w:rsidR="00D876C4" w:rsidRDefault="00E47457" w:rsidP="00AD18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 пропозиції, заяви і скарги, що надійшли до</w:t>
      </w:r>
      <w:r w:rsidRPr="00E47457">
        <w:rPr>
          <w:sz w:val="28"/>
          <w:szCs w:val="28"/>
          <w:lang w:val="uk-UA"/>
        </w:rPr>
        <w:t xml:space="preserve"> </w:t>
      </w:r>
      <w:r w:rsidRPr="00B12FEA">
        <w:rPr>
          <w:sz w:val="28"/>
          <w:szCs w:val="28"/>
          <w:lang w:val="uk-UA"/>
        </w:rPr>
        <w:t>районн</w:t>
      </w:r>
      <w:r>
        <w:rPr>
          <w:sz w:val="28"/>
          <w:szCs w:val="28"/>
          <w:lang w:val="uk-UA"/>
        </w:rPr>
        <w:t>ої державної</w:t>
      </w:r>
      <w:r w:rsidRPr="00B12F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адміністрації приймаються та реєструються у день їх надходження. </w:t>
      </w:r>
      <w:r w:rsidR="00D876C4">
        <w:rPr>
          <w:sz w:val="28"/>
          <w:szCs w:val="28"/>
          <w:lang w:val="uk-UA"/>
        </w:rPr>
        <w:t>Форма реєстрації письмових звернень громадян здійснюється на реєстраційно-контрольни</w:t>
      </w:r>
      <w:r>
        <w:rPr>
          <w:sz w:val="28"/>
          <w:szCs w:val="28"/>
          <w:lang w:val="uk-UA"/>
        </w:rPr>
        <w:t>х</w:t>
      </w:r>
      <w:r w:rsidR="00D876C4">
        <w:rPr>
          <w:sz w:val="28"/>
          <w:szCs w:val="28"/>
          <w:lang w:val="uk-UA"/>
        </w:rPr>
        <w:t xml:space="preserve"> картках.</w:t>
      </w:r>
      <w:r>
        <w:rPr>
          <w:sz w:val="28"/>
          <w:szCs w:val="28"/>
          <w:lang w:val="uk-UA"/>
        </w:rPr>
        <w:t xml:space="preserve"> Особистого прийому громадян журнальна.</w:t>
      </w:r>
    </w:p>
    <w:p w:rsidR="00E47457" w:rsidRPr="00B12FEA" w:rsidRDefault="00E47457" w:rsidP="00AD18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Pr="00B12FEA">
        <w:rPr>
          <w:sz w:val="28"/>
          <w:szCs w:val="28"/>
          <w:lang w:val="uk-UA"/>
        </w:rPr>
        <w:t>районн</w:t>
      </w:r>
      <w:r>
        <w:rPr>
          <w:sz w:val="28"/>
          <w:szCs w:val="28"/>
          <w:lang w:val="uk-UA"/>
        </w:rPr>
        <w:t>ій державній</w:t>
      </w:r>
      <w:r w:rsidRPr="00B12F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адміністрації впроваджена робота з електронними зверненнями громадян, на</w:t>
      </w:r>
      <w:r w:rsidR="001A062F">
        <w:rPr>
          <w:sz w:val="28"/>
          <w:szCs w:val="28"/>
          <w:lang w:val="uk-UA"/>
        </w:rPr>
        <w:t xml:space="preserve"> офіційному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веб-сайті</w:t>
      </w:r>
      <w:proofErr w:type="spellEnd"/>
      <w:r>
        <w:rPr>
          <w:sz w:val="28"/>
          <w:szCs w:val="28"/>
          <w:lang w:val="uk-UA"/>
        </w:rPr>
        <w:t xml:space="preserve"> є сторінка для подання електронних звернень. </w:t>
      </w:r>
      <w:r w:rsidR="007C4938">
        <w:rPr>
          <w:sz w:val="28"/>
          <w:szCs w:val="28"/>
          <w:lang w:val="uk-UA"/>
        </w:rPr>
        <w:t>Звернень не надходило.</w:t>
      </w:r>
    </w:p>
    <w:p w:rsidR="00AD186A" w:rsidRPr="00014CD0" w:rsidRDefault="00F03736" w:rsidP="00F03736">
      <w:pPr>
        <w:ind w:firstLine="567"/>
        <w:jc w:val="both"/>
        <w:rPr>
          <w:sz w:val="28"/>
          <w:szCs w:val="28"/>
          <w:lang w:val="uk-UA"/>
        </w:rPr>
      </w:pPr>
      <w:r w:rsidRPr="00014CD0">
        <w:rPr>
          <w:sz w:val="28"/>
          <w:szCs w:val="28"/>
          <w:lang w:val="uk-UA"/>
        </w:rPr>
        <w:t xml:space="preserve">Щомісячно та щоквартально проводиться аналіз звернень, що надходять до адміністрації. </w:t>
      </w:r>
      <w:r w:rsidR="00AD186A" w:rsidRPr="00014CD0">
        <w:rPr>
          <w:sz w:val="28"/>
          <w:szCs w:val="28"/>
          <w:lang w:val="uk-UA"/>
        </w:rPr>
        <w:t>Всі звернення, що надходять до районної державної адміністрації, розглядаються керівництвом та даються відповідні доручення виконавцям. Автори звернень обов'язково повідомляються про результати розгляду.</w:t>
      </w:r>
    </w:p>
    <w:p w:rsidR="007C4938" w:rsidRDefault="00436478" w:rsidP="007C493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Постійно здійснюється аналіз звернень громадян роз’яснення найбільш актуальних питань здійснюється на сторінках районної газети </w:t>
      </w:r>
      <w:proofErr w:type="spellStart"/>
      <w:r>
        <w:rPr>
          <w:sz w:val="28"/>
          <w:szCs w:val="28"/>
          <w:lang w:val="uk-UA"/>
        </w:rPr>
        <w:t>“Честь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хлібороба”</w:t>
      </w:r>
      <w:proofErr w:type="spellEnd"/>
      <w:r>
        <w:rPr>
          <w:sz w:val="28"/>
          <w:szCs w:val="28"/>
          <w:lang w:val="uk-UA"/>
        </w:rPr>
        <w:t xml:space="preserve"> </w:t>
      </w:r>
      <w:r w:rsidR="00D80AC6">
        <w:rPr>
          <w:sz w:val="28"/>
          <w:szCs w:val="28"/>
          <w:lang w:val="uk-UA"/>
        </w:rPr>
        <w:t>(</w:t>
      </w:r>
      <w:r w:rsidR="00D80AC6">
        <w:rPr>
          <w:sz w:val="28"/>
          <w:lang w:val="uk-UA"/>
        </w:rPr>
        <w:t>06.01.2018 року №2</w:t>
      </w:r>
      <w:r w:rsidR="00D80AC6" w:rsidRPr="00D80AC6">
        <w:rPr>
          <w:sz w:val="28"/>
          <w:lang w:val="uk-UA"/>
        </w:rPr>
        <w:t xml:space="preserve"> </w:t>
      </w:r>
      <w:proofErr w:type="spellStart"/>
      <w:r w:rsidR="00D80AC6">
        <w:rPr>
          <w:sz w:val="28"/>
          <w:lang w:val="uk-UA"/>
        </w:rPr>
        <w:t>“Що</w:t>
      </w:r>
      <w:proofErr w:type="spellEnd"/>
      <w:r w:rsidR="00D80AC6">
        <w:rPr>
          <w:sz w:val="28"/>
          <w:lang w:val="uk-UA"/>
        </w:rPr>
        <w:t xml:space="preserve"> змінить медична реформа?”;</w:t>
      </w:r>
      <w:r w:rsidR="00D80AC6" w:rsidRPr="00D80AC6">
        <w:rPr>
          <w:sz w:val="28"/>
          <w:lang w:val="uk-UA"/>
        </w:rPr>
        <w:t xml:space="preserve"> </w:t>
      </w:r>
      <w:r w:rsidR="00D80AC6">
        <w:rPr>
          <w:sz w:val="28"/>
          <w:lang w:val="uk-UA"/>
        </w:rPr>
        <w:t xml:space="preserve">30.01.2018.року №10 “7 причин втратити субсидію на комуналку в 2018 </w:t>
      </w:r>
      <w:proofErr w:type="spellStart"/>
      <w:r w:rsidR="00D80AC6">
        <w:rPr>
          <w:sz w:val="28"/>
          <w:lang w:val="uk-UA"/>
        </w:rPr>
        <w:t>році.”</w:t>
      </w:r>
      <w:proofErr w:type="spellEnd"/>
      <w:r w:rsidR="00D80AC6">
        <w:rPr>
          <w:sz w:val="28"/>
          <w:lang w:val="uk-UA"/>
        </w:rPr>
        <w:t>;</w:t>
      </w:r>
      <w:r w:rsidR="00D80AC6" w:rsidRPr="00D80AC6">
        <w:rPr>
          <w:sz w:val="28"/>
          <w:lang w:val="uk-UA"/>
        </w:rPr>
        <w:t xml:space="preserve"> </w:t>
      </w:r>
      <w:r w:rsidR="00D80AC6">
        <w:rPr>
          <w:sz w:val="28"/>
          <w:lang w:val="uk-UA"/>
        </w:rPr>
        <w:t xml:space="preserve">03.02.2018 року №11 </w:t>
      </w:r>
      <w:proofErr w:type="spellStart"/>
      <w:r w:rsidR="00D80AC6">
        <w:rPr>
          <w:sz w:val="28"/>
          <w:lang w:val="uk-UA"/>
        </w:rPr>
        <w:t>“Сімейного</w:t>
      </w:r>
      <w:proofErr w:type="spellEnd"/>
      <w:r w:rsidR="00D80AC6">
        <w:rPr>
          <w:sz w:val="28"/>
          <w:lang w:val="uk-UA"/>
        </w:rPr>
        <w:t xml:space="preserve"> лікаря почнемо вибирати з </w:t>
      </w:r>
      <w:proofErr w:type="spellStart"/>
      <w:r w:rsidR="00D80AC6">
        <w:rPr>
          <w:sz w:val="28"/>
          <w:lang w:val="uk-UA"/>
        </w:rPr>
        <w:t>квітня”</w:t>
      </w:r>
      <w:proofErr w:type="spellEnd"/>
      <w:r w:rsidR="00D80AC6">
        <w:rPr>
          <w:sz w:val="28"/>
          <w:lang w:val="uk-UA"/>
        </w:rPr>
        <w:t xml:space="preserve">;10.02.2018 року №13 “У </w:t>
      </w:r>
      <w:proofErr w:type="spellStart"/>
      <w:r w:rsidR="00D80AC6">
        <w:rPr>
          <w:sz w:val="28"/>
          <w:lang w:val="uk-UA"/>
        </w:rPr>
        <w:t>Павлогірківці</w:t>
      </w:r>
      <w:proofErr w:type="spellEnd"/>
      <w:r w:rsidR="00D80AC6">
        <w:rPr>
          <w:sz w:val="28"/>
          <w:lang w:val="uk-UA"/>
        </w:rPr>
        <w:t xml:space="preserve"> люди </w:t>
      </w:r>
      <w:proofErr w:type="spellStart"/>
      <w:r w:rsidR="00D80AC6">
        <w:rPr>
          <w:sz w:val="28"/>
          <w:lang w:val="uk-UA"/>
        </w:rPr>
        <w:t>забідували</w:t>
      </w:r>
      <w:proofErr w:type="spellEnd"/>
      <w:r w:rsidR="00D80AC6">
        <w:rPr>
          <w:sz w:val="28"/>
          <w:lang w:val="uk-UA"/>
        </w:rPr>
        <w:t>?”</w:t>
      </w:r>
      <w:r w:rsidR="00D80AC6" w:rsidRPr="00D80AC6">
        <w:rPr>
          <w:sz w:val="28"/>
          <w:lang w:val="uk-UA"/>
        </w:rPr>
        <w:t xml:space="preserve"> </w:t>
      </w:r>
      <w:r w:rsidR="00D80AC6">
        <w:rPr>
          <w:sz w:val="28"/>
          <w:lang w:val="uk-UA"/>
        </w:rPr>
        <w:t xml:space="preserve">; 10. 02. 2018 року №14 </w:t>
      </w:r>
      <w:proofErr w:type="spellStart"/>
      <w:r w:rsidR="00D80AC6">
        <w:rPr>
          <w:sz w:val="28"/>
          <w:lang w:val="uk-UA"/>
        </w:rPr>
        <w:t>“Радять</w:t>
      </w:r>
      <w:proofErr w:type="spellEnd"/>
      <w:r w:rsidR="00D80AC6">
        <w:rPr>
          <w:sz w:val="28"/>
          <w:lang w:val="uk-UA"/>
        </w:rPr>
        <w:t xml:space="preserve"> звернутися до суду. Як допомагає Червоний </w:t>
      </w:r>
      <w:proofErr w:type="spellStart"/>
      <w:r w:rsidR="00D80AC6">
        <w:rPr>
          <w:sz w:val="28"/>
          <w:lang w:val="uk-UA"/>
        </w:rPr>
        <w:t>хрест.”</w:t>
      </w:r>
      <w:proofErr w:type="spellEnd"/>
      <w:r w:rsidR="00D80AC6">
        <w:rPr>
          <w:sz w:val="28"/>
          <w:lang w:val="uk-UA"/>
        </w:rPr>
        <w:t>;</w:t>
      </w:r>
      <w:r w:rsidR="00D80AC6" w:rsidRPr="00D80AC6">
        <w:rPr>
          <w:sz w:val="28"/>
          <w:lang w:val="uk-UA"/>
        </w:rPr>
        <w:t xml:space="preserve"> </w:t>
      </w:r>
      <w:r w:rsidR="00D80AC6">
        <w:rPr>
          <w:sz w:val="28"/>
          <w:lang w:val="uk-UA"/>
        </w:rPr>
        <w:t xml:space="preserve">17.02.2018 року №15 </w:t>
      </w:r>
      <w:proofErr w:type="spellStart"/>
      <w:r w:rsidR="00D80AC6">
        <w:rPr>
          <w:sz w:val="28"/>
          <w:lang w:val="uk-UA"/>
        </w:rPr>
        <w:t>“Павлогірківці</w:t>
      </w:r>
      <w:proofErr w:type="spellEnd"/>
      <w:r w:rsidR="00D80AC6">
        <w:rPr>
          <w:sz w:val="28"/>
          <w:lang w:val="uk-UA"/>
        </w:rPr>
        <w:t xml:space="preserve"> зустрілися з </w:t>
      </w:r>
      <w:proofErr w:type="spellStart"/>
      <w:r w:rsidR="00D80AC6">
        <w:rPr>
          <w:sz w:val="28"/>
          <w:lang w:val="uk-UA"/>
        </w:rPr>
        <w:t>владою.”</w:t>
      </w:r>
      <w:proofErr w:type="spellEnd"/>
      <w:r w:rsidR="00D80AC6">
        <w:rPr>
          <w:sz w:val="28"/>
          <w:lang w:val="uk-UA"/>
        </w:rPr>
        <w:t>;</w:t>
      </w:r>
      <w:r w:rsidR="00D80AC6" w:rsidRPr="00D80AC6">
        <w:rPr>
          <w:sz w:val="28"/>
          <w:lang w:val="uk-UA"/>
        </w:rPr>
        <w:t xml:space="preserve"> </w:t>
      </w:r>
      <w:r w:rsidR="00D80AC6">
        <w:rPr>
          <w:sz w:val="28"/>
          <w:lang w:val="uk-UA"/>
        </w:rPr>
        <w:t xml:space="preserve">07.03.2018 року №20 </w:t>
      </w:r>
      <w:proofErr w:type="spellStart"/>
      <w:r w:rsidR="00D80AC6">
        <w:rPr>
          <w:sz w:val="28"/>
          <w:lang w:val="uk-UA"/>
        </w:rPr>
        <w:t>“Деякі</w:t>
      </w:r>
      <w:proofErr w:type="spellEnd"/>
      <w:r w:rsidR="00D80AC6">
        <w:rPr>
          <w:sz w:val="28"/>
          <w:lang w:val="uk-UA"/>
        </w:rPr>
        <w:t xml:space="preserve"> питання щодо соціального захисту громадян, які постраждали внаслідок Чорнобильської </w:t>
      </w:r>
      <w:proofErr w:type="spellStart"/>
      <w:r w:rsidR="00D80AC6">
        <w:rPr>
          <w:sz w:val="28"/>
          <w:lang w:val="uk-UA"/>
        </w:rPr>
        <w:t>катастрофи.”</w:t>
      </w:r>
      <w:proofErr w:type="spellEnd"/>
      <w:r w:rsidR="00D80AC6">
        <w:rPr>
          <w:sz w:val="28"/>
          <w:lang w:val="uk-UA"/>
        </w:rPr>
        <w:t>;</w:t>
      </w:r>
      <w:r w:rsidR="00D80AC6" w:rsidRPr="00D80AC6">
        <w:rPr>
          <w:sz w:val="28"/>
          <w:lang w:val="uk-UA"/>
        </w:rPr>
        <w:t xml:space="preserve"> </w:t>
      </w:r>
      <w:r w:rsidR="00D80AC6">
        <w:rPr>
          <w:sz w:val="28"/>
          <w:lang w:val="uk-UA"/>
        </w:rPr>
        <w:t xml:space="preserve">17.03.2018 року №22 </w:t>
      </w:r>
      <w:proofErr w:type="spellStart"/>
      <w:r w:rsidR="00D80AC6">
        <w:rPr>
          <w:sz w:val="28"/>
          <w:lang w:val="uk-UA"/>
        </w:rPr>
        <w:t>“До</w:t>
      </w:r>
      <w:proofErr w:type="spellEnd"/>
      <w:r w:rsidR="00D80AC6">
        <w:rPr>
          <w:sz w:val="28"/>
          <w:lang w:val="uk-UA"/>
        </w:rPr>
        <w:t xml:space="preserve"> відома </w:t>
      </w:r>
      <w:r w:rsidR="00D80AC6">
        <w:rPr>
          <w:sz w:val="28"/>
          <w:lang w:val="uk-UA"/>
        </w:rPr>
        <w:lastRenderedPageBreak/>
        <w:t xml:space="preserve">населення </w:t>
      </w:r>
      <w:proofErr w:type="spellStart"/>
      <w:r w:rsidR="00D80AC6">
        <w:rPr>
          <w:sz w:val="28"/>
          <w:lang w:val="uk-UA"/>
        </w:rPr>
        <w:t>Бобринецького</w:t>
      </w:r>
      <w:proofErr w:type="spellEnd"/>
      <w:r w:rsidR="00D80AC6">
        <w:rPr>
          <w:sz w:val="28"/>
          <w:lang w:val="uk-UA"/>
        </w:rPr>
        <w:t xml:space="preserve"> </w:t>
      </w:r>
      <w:proofErr w:type="spellStart"/>
      <w:r w:rsidR="00D80AC6">
        <w:rPr>
          <w:sz w:val="28"/>
          <w:lang w:val="uk-UA"/>
        </w:rPr>
        <w:t>району.”</w:t>
      </w:r>
      <w:proofErr w:type="spellEnd"/>
      <w:r w:rsidR="00D80AC6">
        <w:rPr>
          <w:sz w:val="28"/>
          <w:lang w:val="uk-UA"/>
        </w:rPr>
        <w:t xml:space="preserve">; на </w:t>
      </w:r>
      <w:r w:rsidR="00D80AC6">
        <w:rPr>
          <w:sz w:val="28"/>
          <w:szCs w:val="28"/>
          <w:lang w:val="uk-UA"/>
        </w:rPr>
        <w:t xml:space="preserve">офіційному </w:t>
      </w:r>
      <w:proofErr w:type="spellStart"/>
      <w:r w:rsidR="00D80AC6">
        <w:rPr>
          <w:sz w:val="28"/>
          <w:szCs w:val="28"/>
          <w:lang w:val="uk-UA"/>
        </w:rPr>
        <w:t>веб-сайті</w:t>
      </w:r>
      <w:proofErr w:type="spellEnd"/>
      <w:r w:rsidR="00D80AC6">
        <w:rPr>
          <w:sz w:val="28"/>
          <w:szCs w:val="28"/>
          <w:lang w:val="uk-UA"/>
        </w:rPr>
        <w:t xml:space="preserve"> райдержадміністрації </w:t>
      </w:r>
      <w:r w:rsidR="00D80AC6">
        <w:rPr>
          <w:sz w:val="28"/>
          <w:lang w:val="uk-UA"/>
        </w:rPr>
        <w:t>(Безкоштовна правова допомога громадянам, які постраждали в наслідок АТО.</w:t>
      </w:r>
      <w:r w:rsidR="00D80AC6" w:rsidRPr="00D80AC6">
        <w:rPr>
          <w:sz w:val="28"/>
          <w:lang w:val="uk-UA"/>
        </w:rPr>
        <w:t xml:space="preserve"> </w:t>
      </w:r>
      <w:r w:rsidR="00D80AC6">
        <w:rPr>
          <w:sz w:val="28"/>
          <w:lang w:val="uk-UA"/>
        </w:rPr>
        <w:t>До уваги споживачів скрапленого газу. Визначення розміру пенсії. Доставка кореспонденції. Особливості отримання земельної ділянки для військовослужбовців. Порядок оформлення спадщини. Лікування у реабілітаційних відділеннях за рахунок коштів ФССУ).</w:t>
      </w:r>
    </w:p>
    <w:p w:rsidR="007C4938" w:rsidRDefault="007C4938" w:rsidP="007C4938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Звернення громадян, які надходять через Державну установу-Кіровоградський обласний контактний центр, своєчасно розглядаються надаються відповіді заявникам та надаються копії відповідей обласному контактному центру, відділу звернень обладміністрації.</w:t>
      </w:r>
    </w:p>
    <w:p w:rsidR="007C4938" w:rsidRDefault="007C4938" w:rsidP="007C4938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01 квітня 2018 року надійшло звернень:</w:t>
      </w:r>
    </w:p>
    <w:p w:rsidR="007C4938" w:rsidRPr="00733407" w:rsidRDefault="007C4938" w:rsidP="007C4938">
      <w:pPr>
        <w:numPr>
          <w:ilvl w:val="0"/>
          <w:numId w:val="3"/>
        </w:numPr>
        <w:suppressAutoHyphens/>
        <w:jc w:val="both"/>
        <w:rPr>
          <w:sz w:val="28"/>
          <w:lang w:val="uk-UA"/>
        </w:rPr>
      </w:pPr>
      <w:r w:rsidRPr="00733407">
        <w:rPr>
          <w:sz w:val="28"/>
          <w:szCs w:val="28"/>
          <w:lang w:val="uk-UA"/>
        </w:rPr>
        <w:t>через обласний контактний центр -</w:t>
      </w:r>
      <w:r w:rsidR="00733407" w:rsidRPr="00733407">
        <w:rPr>
          <w:sz w:val="28"/>
          <w:szCs w:val="28"/>
          <w:lang w:val="uk-UA"/>
        </w:rPr>
        <w:t xml:space="preserve"> 92</w:t>
      </w:r>
      <w:r w:rsidRPr="00733407">
        <w:rPr>
          <w:sz w:val="28"/>
          <w:szCs w:val="28"/>
          <w:lang w:val="uk-UA"/>
        </w:rPr>
        <w:t>;</w:t>
      </w:r>
    </w:p>
    <w:p w:rsidR="007C4938" w:rsidRPr="0033134E" w:rsidRDefault="007C4938" w:rsidP="007C4938">
      <w:pPr>
        <w:numPr>
          <w:ilvl w:val="0"/>
          <w:numId w:val="3"/>
        </w:numPr>
        <w:suppressAutoHyphens/>
        <w:jc w:val="both"/>
        <w:rPr>
          <w:sz w:val="28"/>
          <w:lang w:val="uk-UA"/>
        </w:rPr>
      </w:pPr>
      <w:r w:rsidRPr="00733407">
        <w:rPr>
          <w:sz w:val="28"/>
          <w:szCs w:val="28"/>
          <w:lang w:val="uk-UA"/>
        </w:rPr>
        <w:t xml:space="preserve">урядову гарячу лінію – </w:t>
      </w:r>
      <w:r w:rsidR="00733407" w:rsidRPr="00733407">
        <w:rPr>
          <w:sz w:val="28"/>
          <w:szCs w:val="28"/>
          <w:lang w:val="uk-UA"/>
        </w:rPr>
        <w:t>53</w:t>
      </w:r>
      <w:r w:rsidRPr="00733407">
        <w:rPr>
          <w:sz w:val="28"/>
          <w:szCs w:val="28"/>
          <w:lang w:val="uk-UA"/>
        </w:rPr>
        <w:t xml:space="preserve"> .</w:t>
      </w:r>
    </w:p>
    <w:p w:rsidR="0033134E" w:rsidRPr="00014CD0" w:rsidRDefault="0033134E" w:rsidP="0033134E">
      <w:pPr>
        <w:suppressAutoHyphens/>
        <w:ind w:firstLine="426"/>
        <w:jc w:val="both"/>
        <w:rPr>
          <w:sz w:val="28"/>
          <w:lang w:val="uk-UA"/>
        </w:rPr>
      </w:pPr>
      <w:r w:rsidRPr="00014CD0">
        <w:rPr>
          <w:sz w:val="28"/>
          <w:szCs w:val="28"/>
          <w:lang w:val="uk-UA"/>
        </w:rPr>
        <w:t>Документи тимчасового строку зберігання з питань звернень громадян за 2011-2012 роки знищено шляхом спалення відповідно до акту про вилучення для знищення документів, невнесених до Національного архівного фонд, від 24 серпня 2017 року №1.</w:t>
      </w:r>
    </w:p>
    <w:p w:rsidR="007C4938" w:rsidRDefault="007C4938" w:rsidP="007C4938">
      <w:pPr>
        <w:tabs>
          <w:tab w:val="left" w:pos="525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Питання роботи зі зверненнями громадян знаходяться на постійному контролі керівництва районної державної адміністрації та залишається одним із головних напрямків роботи структурних підрозділів районної державної адміністрації, виконкомів сільських рад району.</w:t>
      </w:r>
    </w:p>
    <w:p w:rsidR="00CA7F28" w:rsidRPr="00B12FEA" w:rsidRDefault="00CA7F28" w:rsidP="007C4938">
      <w:pPr>
        <w:ind w:firstLine="708"/>
        <w:jc w:val="both"/>
        <w:rPr>
          <w:sz w:val="28"/>
          <w:szCs w:val="28"/>
          <w:lang w:val="uk-UA"/>
        </w:rPr>
      </w:pPr>
    </w:p>
    <w:sectPr w:rsidR="00CA7F28" w:rsidRPr="00B12FEA" w:rsidSect="003835E9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85E" w:rsidRDefault="009A785E" w:rsidP="003835E9">
      <w:r>
        <w:separator/>
      </w:r>
    </w:p>
  </w:endnote>
  <w:endnote w:type="continuationSeparator" w:id="0">
    <w:p w:rsidR="009A785E" w:rsidRDefault="009A785E" w:rsidP="00383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85E" w:rsidRDefault="009A785E" w:rsidP="003835E9">
      <w:r>
        <w:separator/>
      </w:r>
    </w:p>
  </w:footnote>
  <w:footnote w:type="continuationSeparator" w:id="0">
    <w:p w:rsidR="009A785E" w:rsidRDefault="009A785E" w:rsidP="003835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0F9" w:rsidRDefault="00A85992">
    <w:pPr>
      <w:pStyle w:val="a5"/>
      <w:jc w:val="center"/>
    </w:pPr>
    <w:fldSimple w:instr=" PAGE   \* MERGEFORMAT ">
      <w:r w:rsidR="00014CD0">
        <w:rPr>
          <w:noProof/>
        </w:rPr>
        <w:t>5</w:t>
      </w:r>
    </w:fldSimple>
  </w:p>
  <w:p w:rsidR="008B70F9" w:rsidRDefault="008B70F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017"/>
      <w:numFmt w:val="decimal"/>
      <w:lvlText w:val="26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2017"/>
      <w:numFmt w:val="decimal"/>
      <w:lvlText w:val="26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2017"/>
      <w:numFmt w:val="decimal"/>
      <w:lvlText w:val="26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2017"/>
      <w:numFmt w:val="decimal"/>
      <w:lvlText w:val="26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2017"/>
      <w:numFmt w:val="decimal"/>
      <w:lvlText w:val="26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2017"/>
      <w:numFmt w:val="decimal"/>
      <w:lvlText w:val="26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2017"/>
      <w:numFmt w:val="decimal"/>
      <w:lvlText w:val="26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2017"/>
      <w:numFmt w:val="decimal"/>
      <w:lvlText w:val="26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2017"/>
      <w:numFmt w:val="decimal"/>
      <w:lvlText w:val="26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017"/>
      <w:numFmt w:val="decimal"/>
      <w:lvlText w:val="2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2017"/>
      <w:numFmt w:val="decimal"/>
      <w:lvlText w:val="2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2017"/>
      <w:numFmt w:val="decimal"/>
      <w:lvlText w:val="2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2017"/>
      <w:numFmt w:val="decimal"/>
      <w:lvlText w:val="2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2017"/>
      <w:numFmt w:val="decimal"/>
      <w:lvlText w:val="2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2017"/>
      <w:numFmt w:val="decimal"/>
      <w:lvlText w:val="2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2017"/>
      <w:numFmt w:val="decimal"/>
      <w:lvlText w:val="2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2017"/>
      <w:numFmt w:val="decimal"/>
      <w:lvlText w:val="2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2017"/>
      <w:numFmt w:val="decimal"/>
      <w:lvlText w:val="2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">
    <w:nsid w:val="71AD4DA5"/>
    <w:multiLevelType w:val="hybridMultilevel"/>
    <w:tmpl w:val="A8D211B6"/>
    <w:lvl w:ilvl="0" w:tplc="A0C08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A39"/>
    <w:rsid w:val="00006C7F"/>
    <w:rsid w:val="00011A50"/>
    <w:rsid w:val="000133AC"/>
    <w:rsid w:val="00014CD0"/>
    <w:rsid w:val="00023F70"/>
    <w:rsid w:val="000243FC"/>
    <w:rsid w:val="000B213A"/>
    <w:rsid w:val="00104080"/>
    <w:rsid w:val="00133031"/>
    <w:rsid w:val="00145D10"/>
    <w:rsid w:val="00147D40"/>
    <w:rsid w:val="00162898"/>
    <w:rsid w:val="00165388"/>
    <w:rsid w:val="0017289F"/>
    <w:rsid w:val="001A062F"/>
    <w:rsid w:val="001B5D54"/>
    <w:rsid w:val="001F389D"/>
    <w:rsid w:val="00221CB8"/>
    <w:rsid w:val="00233C18"/>
    <w:rsid w:val="00273123"/>
    <w:rsid w:val="002B13DC"/>
    <w:rsid w:val="002F4581"/>
    <w:rsid w:val="002F7964"/>
    <w:rsid w:val="00307EB7"/>
    <w:rsid w:val="00314192"/>
    <w:rsid w:val="0032782A"/>
    <w:rsid w:val="0033134E"/>
    <w:rsid w:val="0034401F"/>
    <w:rsid w:val="00346837"/>
    <w:rsid w:val="00362DF8"/>
    <w:rsid w:val="003835E9"/>
    <w:rsid w:val="003E0DFC"/>
    <w:rsid w:val="003F6BE0"/>
    <w:rsid w:val="00436478"/>
    <w:rsid w:val="00475D96"/>
    <w:rsid w:val="00483B5F"/>
    <w:rsid w:val="004A4A2A"/>
    <w:rsid w:val="004B015E"/>
    <w:rsid w:val="004B23B1"/>
    <w:rsid w:val="004D12C1"/>
    <w:rsid w:val="004D69D2"/>
    <w:rsid w:val="004D7CE7"/>
    <w:rsid w:val="004E3E25"/>
    <w:rsid w:val="005052CD"/>
    <w:rsid w:val="00532F8B"/>
    <w:rsid w:val="00581D97"/>
    <w:rsid w:val="00583349"/>
    <w:rsid w:val="00583B8C"/>
    <w:rsid w:val="005A0180"/>
    <w:rsid w:val="005E5EAC"/>
    <w:rsid w:val="005E6B56"/>
    <w:rsid w:val="006045B4"/>
    <w:rsid w:val="00612EDC"/>
    <w:rsid w:val="00613A2E"/>
    <w:rsid w:val="00624F64"/>
    <w:rsid w:val="00631724"/>
    <w:rsid w:val="0063663F"/>
    <w:rsid w:val="00674936"/>
    <w:rsid w:val="00680FC5"/>
    <w:rsid w:val="006865E3"/>
    <w:rsid w:val="00696846"/>
    <w:rsid w:val="006C6A39"/>
    <w:rsid w:val="006E2BA2"/>
    <w:rsid w:val="006F0604"/>
    <w:rsid w:val="0070728A"/>
    <w:rsid w:val="00720A81"/>
    <w:rsid w:val="00733407"/>
    <w:rsid w:val="007375C5"/>
    <w:rsid w:val="007B2917"/>
    <w:rsid w:val="007B3A0F"/>
    <w:rsid w:val="007C4938"/>
    <w:rsid w:val="007F52AD"/>
    <w:rsid w:val="007F761F"/>
    <w:rsid w:val="008042EF"/>
    <w:rsid w:val="00817A2D"/>
    <w:rsid w:val="00845844"/>
    <w:rsid w:val="00865FD8"/>
    <w:rsid w:val="0087697B"/>
    <w:rsid w:val="00890B62"/>
    <w:rsid w:val="008A271A"/>
    <w:rsid w:val="008B3549"/>
    <w:rsid w:val="008B70F9"/>
    <w:rsid w:val="00933922"/>
    <w:rsid w:val="00957E33"/>
    <w:rsid w:val="009A785E"/>
    <w:rsid w:val="009A7EFE"/>
    <w:rsid w:val="00A05952"/>
    <w:rsid w:val="00A132C1"/>
    <w:rsid w:val="00A17F86"/>
    <w:rsid w:val="00A34907"/>
    <w:rsid w:val="00A80B3E"/>
    <w:rsid w:val="00A85992"/>
    <w:rsid w:val="00A905CD"/>
    <w:rsid w:val="00A943F6"/>
    <w:rsid w:val="00A961FC"/>
    <w:rsid w:val="00A9711A"/>
    <w:rsid w:val="00AA5299"/>
    <w:rsid w:val="00AD186A"/>
    <w:rsid w:val="00AE2D29"/>
    <w:rsid w:val="00AF2FD6"/>
    <w:rsid w:val="00B04EBD"/>
    <w:rsid w:val="00B12FEA"/>
    <w:rsid w:val="00B17AAB"/>
    <w:rsid w:val="00B37ACE"/>
    <w:rsid w:val="00B55851"/>
    <w:rsid w:val="00B650BC"/>
    <w:rsid w:val="00B65AA3"/>
    <w:rsid w:val="00B74E82"/>
    <w:rsid w:val="00B927A6"/>
    <w:rsid w:val="00BA4A75"/>
    <w:rsid w:val="00BD39F1"/>
    <w:rsid w:val="00C13CD8"/>
    <w:rsid w:val="00C334A6"/>
    <w:rsid w:val="00C36B36"/>
    <w:rsid w:val="00C52BC1"/>
    <w:rsid w:val="00C742D2"/>
    <w:rsid w:val="00CA7F28"/>
    <w:rsid w:val="00CC3586"/>
    <w:rsid w:val="00CE188B"/>
    <w:rsid w:val="00D14039"/>
    <w:rsid w:val="00D53DD8"/>
    <w:rsid w:val="00D665B9"/>
    <w:rsid w:val="00D80325"/>
    <w:rsid w:val="00D80AC6"/>
    <w:rsid w:val="00D876C4"/>
    <w:rsid w:val="00DB012F"/>
    <w:rsid w:val="00DF2429"/>
    <w:rsid w:val="00E22A70"/>
    <w:rsid w:val="00E3532E"/>
    <w:rsid w:val="00E41C84"/>
    <w:rsid w:val="00E47457"/>
    <w:rsid w:val="00E54893"/>
    <w:rsid w:val="00E6435F"/>
    <w:rsid w:val="00E84E63"/>
    <w:rsid w:val="00E90860"/>
    <w:rsid w:val="00EC2DE7"/>
    <w:rsid w:val="00F009B0"/>
    <w:rsid w:val="00F03736"/>
    <w:rsid w:val="00F060AE"/>
    <w:rsid w:val="00F06136"/>
    <w:rsid w:val="00F8339D"/>
    <w:rsid w:val="00F90F06"/>
    <w:rsid w:val="00F93CFB"/>
    <w:rsid w:val="00F966C5"/>
    <w:rsid w:val="00FC0AD8"/>
    <w:rsid w:val="00FC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6C6A39"/>
    <w:rPr>
      <w:rFonts w:ascii="Verdana" w:hAnsi="Verdana" w:cs="Verdana"/>
      <w:lang w:val="en-US" w:eastAsia="en-US"/>
    </w:rPr>
  </w:style>
  <w:style w:type="character" w:customStyle="1" w:styleId="a3">
    <w:name w:val="Основной текст_"/>
    <w:basedOn w:val="a0"/>
    <w:link w:val="1"/>
    <w:rsid w:val="00CA7F28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CA7F28"/>
    <w:pPr>
      <w:widowControl w:val="0"/>
      <w:shd w:val="clear" w:color="auto" w:fill="FFFFFF"/>
      <w:spacing w:before="240" w:line="326" w:lineRule="exact"/>
      <w:jc w:val="center"/>
    </w:pPr>
    <w:rPr>
      <w:spacing w:val="1"/>
      <w:sz w:val="26"/>
      <w:szCs w:val="26"/>
      <w:lang w:eastAsia="en-US"/>
    </w:rPr>
  </w:style>
  <w:style w:type="table" w:styleId="a4">
    <w:name w:val="Table Grid"/>
    <w:basedOn w:val="a1"/>
    <w:uiPriority w:val="59"/>
    <w:rsid w:val="00A13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835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3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835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3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Char Знак Знак Char Знак Знак Char Знак Знак Char Знак Знак"/>
    <w:basedOn w:val="a"/>
    <w:rsid w:val="004D12C1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Основной текст Знак1"/>
    <w:basedOn w:val="a0"/>
    <w:link w:val="a9"/>
    <w:uiPriority w:val="99"/>
    <w:rsid w:val="001B5D54"/>
    <w:rPr>
      <w:rFonts w:ascii="Times New Roman" w:hAnsi="Times New Roman"/>
      <w:spacing w:val="6"/>
      <w:shd w:val="clear" w:color="auto" w:fill="FFFFFF"/>
    </w:rPr>
  </w:style>
  <w:style w:type="paragraph" w:styleId="a9">
    <w:name w:val="Body Text"/>
    <w:basedOn w:val="a"/>
    <w:link w:val="10"/>
    <w:uiPriority w:val="99"/>
    <w:rsid w:val="001B5D54"/>
    <w:pPr>
      <w:widowControl w:val="0"/>
      <w:shd w:val="clear" w:color="auto" w:fill="FFFFFF"/>
      <w:spacing w:before="60" w:after="60" w:line="240" w:lineRule="atLeast"/>
      <w:jc w:val="both"/>
    </w:pPr>
    <w:rPr>
      <w:rFonts w:eastAsia="Calibri"/>
      <w:spacing w:val="6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1B5D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353F1-5F43-4548-A944-066F259C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2018-04-05T07:54:00Z</cp:lastPrinted>
  <dcterms:created xsi:type="dcterms:W3CDTF">2018-03-23T09:23:00Z</dcterms:created>
  <dcterms:modified xsi:type="dcterms:W3CDTF">2018-04-26T06:13:00Z</dcterms:modified>
</cp:coreProperties>
</file>